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F" w:rsidRPr="00E4186E" w:rsidRDefault="004426D1" w:rsidP="004426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положения о закупках разработан экспертами Российской ассоциации водоснабжения и водоотведения</w:t>
      </w:r>
      <w:r w:rsidR="006737AF" w:rsidRPr="00E4186E">
        <w:rPr>
          <w:sz w:val="28"/>
          <w:szCs w:val="28"/>
        </w:rPr>
        <w:t xml:space="preserve"> на основе действующего законодательства  с учетом лучших корпоративных практик организации закупочной деятельности, признанных антимонопольным ведомством Российской Федерации.</w:t>
      </w:r>
    </w:p>
    <w:p w:rsidR="00853335" w:rsidRDefault="00853335" w:rsidP="004426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объемный, поэтому для облегчения работы с ним предлагается настоящая аннотация.</w:t>
      </w:r>
    </w:p>
    <w:p w:rsidR="00D334A3" w:rsidRPr="00E4186E" w:rsidRDefault="00D334A3" w:rsidP="004426D1">
      <w:pPr>
        <w:spacing w:line="240" w:lineRule="auto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Примерное положение</w:t>
      </w:r>
      <w:r w:rsidR="00E4186E">
        <w:rPr>
          <w:sz w:val="28"/>
          <w:szCs w:val="28"/>
        </w:rPr>
        <w:t xml:space="preserve"> о закупках</w:t>
      </w:r>
      <w:r w:rsidRPr="00E4186E">
        <w:rPr>
          <w:sz w:val="28"/>
          <w:szCs w:val="28"/>
        </w:rPr>
        <w:t>:</w:t>
      </w:r>
    </w:p>
    <w:p w:rsidR="00D334A3" w:rsidRPr="00D17AA1" w:rsidRDefault="00D334A3" w:rsidP="004426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b/>
          <w:sz w:val="28"/>
          <w:szCs w:val="28"/>
        </w:rPr>
      </w:pPr>
      <w:r w:rsidRPr="00E4186E">
        <w:rPr>
          <w:sz w:val="28"/>
          <w:szCs w:val="28"/>
        </w:rPr>
        <w:t>Предусматривает весьма высокий ценовой порог, после которого водоканал обязан использовать в качестве конкурентной процедуры закупки конкурс и аукцион.</w:t>
      </w:r>
    </w:p>
    <w:p w:rsidR="00D334A3" w:rsidRPr="00E4186E" w:rsidRDefault="00D334A3" w:rsidP="004426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Допускает использование конкурентных процедур (запрос предложений, запрос цен, конкурентные переговоры) для широкого спектра закупок. Принципиальным отличием данных видов закупочных процедур является отсутствие у заказчика обязанности по заключению договора с победителем по итогам закупки.</w:t>
      </w:r>
    </w:p>
    <w:p w:rsidR="006737AF" w:rsidRPr="00E4186E" w:rsidRDefault="00D334A3" w:rsidP="004426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Расширяет (по сравнению с 44-ФЗ) перечень ситуаций, в которых допускается закупка у единственного поставщика</w:t>
      </w:r>
      <w:r w:rsidR="00E4186E" w:rsidRPr="00E4186E">
        <w:rPr>
          <w:sz w:val="28"/>
          <w:szCs w:val="28"/>
        </w:rPr>
        <w:t>. Так допускается осуществлять у единственного поставщика:</w:t>
      </w:r>
    </w:p>
    <w:p w:rsidR="00E4186E" w:rsidRPr="00E4186E" w:rsidRDefault="00E4186E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дополнительную закупку в пределах 10-30% стоимости основной закупки;</w:t>
      </w:r>
    </w:p>
    <w:p w:rsidR="00E4186E" w:rsidRPr="00E4186E" w:rsidRDefault="00E4186E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E4186E">
        <w:rPr>
          <w:sz w:val="28"/>
          <w:szCs w:val="28"/>
        </w:rPr>
        <w:t xml:space="preserve">закупку в счет задолженности за услуги </w:t>
      </w:r>
      <w:proofErr w:type="spellStart"/>
      <w:r w:rsidRPr="00E4186E">
        <w:rPr>
          <w:sz w:val="28"/>
          <w:szCs w:val="28"/>
        </w:rPr>
        <w:t>ВиВ</w:t>
      </w:r>
      <w:proofErr w:type="spellEnd"/>
      <w:r w:rsidRPr="00E4186E">
        <w:rPr>
          <w:sz w:val="28"/>
          <w:szCs w:val="28"/>
        </w:rPr>
        <w:t xml:space="preserve"> (с ограничениями);</w:t>
      </w:r>
    </w:p>
    <w:p w:rsidR="00E4186E" w:rsidRPr="00E4186E" w:rsidRDefault="00E4186E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закупку финансовых услуг, для которых положением о закупках не установлены правила закупки;</w:t>
      </w:r>
    </w:p>
    <w:p w:rsidR="00E4186E" w:rsidRPr="00E4186E" w:rsidRDefault="00E4186E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закупку у дочерних и зависимых обществ (с ограничениями);</w:t>
      </w:r>
    </w:p>
    <w:p w:rsidR="00E4186E" w:rsidRPr="00E4186E" w:rsidRDefault="00E4186E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E4186E">
        <w:rPr>
          <w:sz w:val="28"/>
          <w:szCs w:val="28"/>
        </w:rPr>
        <w:t>закупку по причине неотложности.</w:t>
      </w:r>
    </w:p>
    <w:p w:rsidR="00E4186E" w:rsidRDefault="00E4186E" w:rsidP="004426D1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41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широкий спектр особых закупочных ситуаций, которые предполагают </w:t>
      </w:r>
      <w:r w:rsidR="00731705">
        <w:rPr>
          <w:sz w:val="28"/>
          <w:szCs w:val="28"/>
        </w:rPr>
        <w:t>упрощенный порядок применения закупочных процедур</w:t>
      </w:r>
      <w:r>
        <w:rPr>
          <w:sz w:val="28"/>
          <w:szCs w:val="28"/>
        </w:rPr>
        <w:t xml:space="preserve"> как-то:</w:t>
      </w:r>
    </w:p>
    <w:p w:rsidR="00E4186E" w:rsidRDefault="00F707E0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1705">
        <w:rPr>
          <w:sz w:val="28"/>
          <w:szCs w:val="28"/>
        </w:rPr>
        <w:t>елкая закупка,</w:t>
      </w:r>
    </w:p>
    <w:p w:rsidR="00731705" w:rsidRDefault="00F707E0" w:rsidP="004426D1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1705">
        <w:rPr>
          <w:sz w:val="28"/>
          <w:szCs w:val="28"/>
        </w:rPr>
        <w:t xml:space="preserve">акупка страховых, </w:t>
      </w:r>
      <w:r w:rsidR="00351CB3">
        <w:rPr>
          <w:sz w:val="28"/>
          <w:szCs w:val="28"/>
        </w:rPr>
        <w:t>финансовых услуг, услуг лизинга.</w:t>
      </w:r>
    </w:p>
    <w:p w:rsidR="00351CB3" w:rsidRPr="00351CB3" w:rsidRDefault="00351CB3" w:rsidP="004426D1">
      <w:pPr>
        <w:pStyle w:val="a3"/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ind w:left="0" w:firstLine="360"/>
        <w:jc w:val="both"/>
        <w:rPr>
          <w:rFonts w:cstheme="minorHAnsi"/>
          <w:sz w:val="28"/>
          <w:szCs w:val="28"/>
        </w:rPr>
      </w:pPr>
      <w:r w:rsidRPr="00351CB3">
        <w:rPr>
          <w:rFonts w:cstheme="minorHAnsi"/>
          <w:sz w:val="28"/>
          <w:szCs w:val="28"/>
        </w:rPr>
        <w:t xml:space="preserve">В качестве особой закупочной ситуации в Положение введены нормы о закупках в целях заключения контрактов жизненного цикла. </w:t>
      </w:r>
    </w:p>
    <w:p w:rsidR="00351CB3" w:rsidRPr="00351CB3" w:rsidRDefault="00351CB3" w:rsidP="004426D1">
      <w:pPr>
        <w:tabs>
          <w:tab w:val="left" w:pos="709"/>
          <w:tab w:val="left" w:pos="1843"/>
        </w:tabs>
        <w:spacing w:line="240" w:lineRule="auto"/>
        <w:ind w:firstLine="567"/>
        <w:jc w:val="both"/>
        <w:rPr>
          <w:rFonts w:cstheme="minorHAnsi"/>
          <w:sz w:val="28"/>
          <w:szCs w:val="28"/>
        </w:rPr>
      </w:pPr>
      <w:r w:rsidRPr="00351CB3">
        <w:rPr>
          <w:rFonts w:cstheme="minorHAnsi"/>
          <w:sz w:val="28"/>
          <w:szCs w:val="28"/>
        </w:rPr>
        <w:t xml:space="preserve">Контракт жизненного цикла предусматривает закупку товара, работы или услуги </w:t>
      </w:r>
      <w:r w:rsidRPr="00351CB3">
        <w:rPr>
          <w:rFonts w:cstheme="minorHAnsi"/>
          <w:sz w:val="28"/>
          <w:szCs w:val="28"/>
          <w:lang w:eastAsia="ru-RU"/>
        </w:rPr>
        <w:t>(в том числе при необходимости проектирование, конструирование объекта, который должен быть создан в результате выполнения работы)</w:t>
      </w:r>
      <w:r w:rsidRPr="00351CB3">
        <w:rPr>
          <w:rFonts w:cstheme="minorHAnsi"/>
          <w:sz w:val="28"/>
          <w:szCs w:val="28"/>
        </w:rPr>
        <w:t>, последующие обслуживание, ремонт и при необходимости эксплуатацию и (или) утилизацию поставленного товара или созданного в результате выполнения работы объекта.</w:t>
      </w:r>
    </w:p>
    <w:p w:rsidR="00351CB3" w:rsidRPr="00351CB3" w:rsidRDefault="00351CB3" w:rsidP="004426D1">
      <w:pPr>
        <w:tabs>
          <w:tab w:val="left" w:pos="709"/>
          <w:tab w:val="left" w:pos="1843"/>
        </w:tabs>
        <w:spacing w:line="240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51CB3">
        <w:rPr>
          <w:rFonts w:cstheme="minorHAnsi"/>
          <w:sz w:val="28"/>
          <w:szCs w:val="28"/>
        </w:rPr>
        <w:lastRenderedPageBreak/>
        <w:t>В соответствии с Положением Заказчики добровольно принимают на себя обязательство заключать контракт жизненного цикла в случаях:</w:t>
      </w:r>
    </w:p>
    <w:p w:rsidR="00351CB3" w:rsidRPr="00351CB3" w:rsidRDefault="00351CB3" w:rsidP="004426D1">
      <w:pPr>
        <w:pStyle w:val="-3"/>
        <w:numPr>
          <w:ilvl w:val="1"/>
          <w:numId w:val="1"/>
        </w:numPr>
        <w:tabs>
          <w:tab w:val="clear" w:pos="1701"/>
          <w:tab w:val="left" w:pos="709"/>
          <w:tab w:val="left" w:pos="1134"/>
        </w:tabs>
        <w:spacing w:line="240" w:lineRule="auto"/>
        <w:ind w:left="0" w:firstLine="567"/>
        <w:rPr>
          <w:rFonts w:asciiTheme="minorHAnsi" w:hAnsiTheme="minorHAnsi" w:cstheme="minorHAnsi"/>
          <w:szCs w:val="28"/>
        </w:rPr>
      </w:pPr>
      <w:r w:rsidRPr="00351CB3">
        <w:rPr>
          <w:rFonts w:asciiTheme="minorHAnsi" w:hAnsiTheme="minorHAnsi" w:cstheme="minorHAnsi"/>
          <w:szCs w:val="28"/>
        </w:rPr>
        <w:t xml:space="preserve">Закупки работ на проектирование, строительство </w:t>
      </w:r>
      <w:proofErr w:type="gramStart"/>
      <w:r w:rsidRPr="00351CB3">
        <w:rPr>
          <w:rFonts w:asciiTheme="minorHAnsi" w:hAnsiTheme="minorHAnsi" w:cstheme="minorHAnsi"/>
          <w:szCs w:val="28"/>
        </w:rPr>
        <w:t>и(</w:t>
      </w:r>
      <w:proofErr w:type="gramEnd"/>
      <w:r w:rsidRPr="00351CB3">
        <w:rPr>
          <w:rFonts w:asciiTheme="minorHAnsi" w:hAnsiTheme="minorHAnsi" w:cstheme="minorHAnsi"/>
          <w:szCs w:val="28"/>
        </w:rPr>
        <w:t>или) реконструкцию объектов централизованных систем водоснабжения и водоотведения, иных объектов технологического назначения;</w:t>
      </w:r>
    </w:p>
    <w:p w:rsidR="00351CB3" w:rsidRPr="00351CB3" w:rsidRDefault="00351CB3" w:rsidP="004426D1">
      <w:pPr>
        <w:pStyle w:val="-3"/>
        <w:numPr>
          <w:ilvl w:val="1"/>
          <w:numId w:val="1"/>
        </w:numPr>
        <w:tabs>
          <w:tab w:val="clear" w:pos="1701"/>
          <w:tab w:val="left" w:pos="709"/>
          <w:tab w:val="left" w:pos="1134"/>
        </w:tabs>
        <w:spacing w:line="240" w:lineRule="auto"/>
        <w:ind w:left="0" w:firstLine="567"/>
        <w:rPr>
          <w:rFonts w:asciiTheme="minorHAnsi" w:hAnsiTheme="minorHAnsi" w:cstheme="minorHAnsi"/>
          <w:szCs w:val="28"/>
        </w:rPr>
      </w:pPr>
      <w:r w:rsidRPr="00351CB3">
        <w:rPr>
          <w:rFonts w:asciiTheme="minorHAnsi" w:hAnsiTheme="minorHAnsi" w:cstheme="minorHAnsi"/>
          <w:szCs w:val="28"/>
        </w:rPr>
        <w:t xml:space="preserve"> Закупки оборудования, требующего обслуживания и ремонта в процессе его эксплуатации;</w:t>
      </w:r>
    </w:p>
    <w:p w:rsidR="00351CB3" w:rsidRPr="00351CB3" w:rsidRDefault="00351CB3" w:rsidP="004426D1">
      <w:pPr>
        <w:pStyle w:val="-3"/>
        <w:numPr>
          <w:ilvl w:val="1"/>
          <w:numId w:val="1"/>
        </w:numPr>
        <w:tabs>
          <w:tab w:val="clear" w:pos="1701"/>
          <w:tab w:val="left" w:pos="709"/>
          <w:tab w:val="left" w:pos="1134"/>
        </w:tabs>
        <w:spacing w:line="240" w:lineRule="auto"/>
        <w:ind w:left="0" w:firstLine="567"/>
        <w:rPr>
          <w:rFonts w:asciiTheme="minorHAnsi" w:hAnsiTheme="minorHAnsi" w:cstheme="minorHAnsi"/>
        </w:rPr>
      </w:pPr>
      <w:r w:rsidRPr="00351CB3">
        <w:rPr>
          <w:rFonts w:asciiTheme="minorHAnsi" w:hAnsiTheme="minorHAnsi" w:cstheme="minorHAnsi"/>
          <w:szCs w:val="28"/>
        </w:rPr>
        <w:t>Иных случаях по решению руководителя</w:t>
      </w:r>
      <w:r w:rsidRPr="00351CB3">
        <w:rPr>
          <w:rFonts w:asciiTheme="minorHAnsi" w:hAnsiTheme="minorHAnsi" w:cstheme="minorHAnsi"/>
        </w:rPr>
        <w:t xml:space="preserve"> Заказчика, когда заключение такого контракта обосновано потребностями Заказчика.</w:t>
      </w:r>
    </w:p>
    <w:p w:rsidR="00351CB3" w:rsidRPr="00351CB3" w:rsidRDefault="00351CB3" w:rsidP="004426D1">
      <w:pPr>
        <w:pStyle w:val="-3"/>
        <w:tabs>
          <w:tab w:val="clear" w:pos="1701"/>
          <w:tab w:val="left" w:pos="709"/>
          <w:tab w:val="left" w:pos="851"/>
          <w:tab w:val="left" w:pos="1134"/>
        </w:tabs>
        <w:spacing w:line="240" w:lineRule="auto"/>
        <w:rPr>
          <w:rFonts w:asciiTheme="minorHAnsi" w:hAnsiTheme="minorHAnsi" w:cstheme="minorHAnsi"/>
          <w:b/>
        </w:rPr>
      </w:pPr>
      <w:proofErr w:type="gramStart"/>
      <w:r w:rsidRPr="00351CB3">
        <w:rPr>
          <w:rFonts w:asciiTheme="minorHAnsi" w:hAnsiTheme="minorHAnsi" w:cstheme="minorHAnsi"/>
          <w:szCs w:val="28"/>
        </w:rPr>
        <w:t>Для оценки заявок участников закупки в целях заключения контракта жизненного цикла Заказчик в документации о закупке вместо ценовых критериев</w:t>
      </w:r>
      <w:proofErr w:type="gramEnd"/>
      <w:r w:rsidRPr="00351CB3">
        <w:rPr>
          <w:rFonts w:asciiTheme="minorHAnsi" w:hAnsiTheme="minorHAnsi" w:cstheme="minorHAnsi"/>
          <w:szCs w:val="28"/>
        </w:rPr>
        <w:t xml:space="preserve"> («цена», «цена единицы продукции», «размер эксплуатационных расходов» и др.) вправе устанавливать в качестве критерия стоимость жизненного цикла товара или созданного в результате выполнения работы объекта.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работы, последующие обслуживание, эксплуатацию в течение срока их службы, ремонт, утилизацию поставленного товара или созданного в результате выполнения работы объекта. </w:t>
      </w:r>
    </w:p>
    <w:p w:rsidR="00351CB3" w:rsidRDefault="00351CB3" w:rsidP="004426D1">
      <w:pPr>
        <w:pStyle w:val="a3"/>
        <w:spacing w:line="240" w:lineRule="auto"/>
        <w:ind w:left="426"/>
        <w:jc w:val="both"/>
        <w:rPr>
          <w:sz w:val="28"/>
          <w:szCs w:val="28"/>
        </w:rPr>
      </w:pPr>
    </w:p>
    <w:p w:rsidR="00031A80" w:rsidRDefault="00CB3C01" w:rsidP="004426D1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правила установления требований к продукции, </w:t>
      </w:r>
      <w:r w:rsidR="00031A80">
        <w:rPr>
          <w:sz w:val="28"/>
          <w:szCs w:val="28"/>
        </w:rPr>
        <w:t>к условиям договоров, к участникам закупки.</w:t>
      </w:r>
    </w:p>
    <w:p w:rsidR="00031A80" w:rsidRDefault="00031A80" w:rsidP="004426D1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при наличии более или менее развитой системы стандартизации в рамках РАВВ или СДС «</w:t>
      </w:r>
      <w:proofErr w:type="spellStart"/>
      <w:r>
        <w:rPr>
          <w:sz w:val="28"/>
          <w:szCs w:val="28"/>
        </w:rPr>
        <w:t>Водоканалэксперт</w:t>
      </w:r>
      <w:proofErr w:type="spellEnd"/>
      <w:r>
        <w:rPr>
          <w:sz w:val="28"/>
          <w:szCs w:val="28"/>
        </w:rPr>
        <w:t xml:space="preserve">» водоканалы в качестве подтверждения соответствия требованиям закупочной документации </w:t>
      </w:r>
      <w:r w:rsidR="00C53017">
        <w:rPr>
          <w:sz w:val="28"/>
          <w:szCs w:val="28"/>
        </w:rPr>
        <w:t>смогут принимать от участников закупки сертификаты соответствия РАВВ (СДС «</w:t>
      </w:r>
      <w:proofErr w:type="spellStart"/>
      <w:r w:rsidR="00C53017">
        <w:rPr>
          <w:sz w:val="28"/>
          <w:szCs w:val="28"/>
        </w:rPr>
        <w:t>Водоканалэксперт</w:t>
      </w:r>
      <w:proofErr w:type="spellEnd"/>
      <w:r w:rsidR="00C53017">
        <w:rPr>
          <w:sz w:val="28"/>
          <w:szCs w:val="28"/>
        </w:rPr>
        <w:t>»). Теме самым РАВВ, с одной стороны, может помочь в разработке требований к потребительским свойствам той или иной категории закупаемой водоканалами продукции, а, с другой стороны, осуществлять подтверждение соответствия данным требованиям.</w:t>
      </w:r>
    </w:p>
    <w:p w:rsidR="00C53017" w:rsidRDefault="00C53017" w:rsidP="004426D1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Среди требований к участникам закупки имеется ряд квалификационных требований, которые могут быть предъявлены к участникам закупки, как-то: профессиональная компетентность, обладание оборудованием и материальными ресурсами, людскими ресурсами, финансовыми ресурсами, достаточным опытом, системой менеджмента качества, системой охраны труда, деловой репутацией. Участник закупки должен подтвердить соответствие таким требованиям (если они имеются в закупочной документации) определенными документами, а может представить сертификат соответствия РАВВ (СДС «</w:t>
      </w:r>
      <w:proofErr w:type="spellStart"/>
      <w:r>
        <w:rPr>
          <w:sz w:val="28"/>
          <w:szCs w:val="28"/>
        </w:rPr>
        <w:t>Водоканалэксперт</w:t>
      </w:r>
      <w:proofErr w:type="spellEnd"/>
      <w:r>
        <w:rPr>
          <w:sz w:val="28"/>
          <w:szCs w:val="28"/>
        </w:rPr>
        <w:t>»).</w:t>
      </w:r>
    </w:p>
    <w:p w:rsidR="00853335" w:rsidRDefault="00C53017" w:rsidP="004426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отдельной закупочной процедуры </w:t>
      </w:r>
      <w:r w:rsidR="00853335">
        <w:rPr>
          <w:sz w:val="28"/>
          <w:szCs w:val="28"/>
        </w:rPr>
        <w:t>П</w:t>
      </w:r>
      <w:r>
        <w:rPr>
          <w:sz w:val="28"/>
          <w:szCs w:val="28"/>
        </w:rPr>
        <w:t>римерное положение о закупках предусматривает проведение квалификационного отбора, которы</w:t>
      </w:r>
      <w:r w:rsidR="00853335">
        <w:rPr>
          <w:sz w:val="28"/>
          <w:szCs w:val="28"/>
        </w:rPr>
        <w:t>й</w:t>
      </w:r>
      <w:r>
        <w:rPr>
          <w:sz w:val="28"/>
          <w:szCs w:val="28"/>
        </w:rPr>
        <w:t xml:space="preserve"> может осуществляться как для отдельной закупки, так и для серии закупок, в том числе для закупок в течение определенного периода.</w:t>
      </w:r>
      <w:r w:rsidR="00853335">
        <w:rPr>
          <w:sz w:val="28"/>
          <w:szCs w:val="28"/>
        </w:rPr>
        <w:t xml:space="preserve"> При этом за РАВВ закрепляется право проводить квалификационный отбор для определенных категорий закупок в рамках ее деятельности по развитию стандартизации и добровольной сертификации в отрасли. </w:t>
      </w:r>
    </w:p>
    <w:p w:rsidR="001F1030" w:rsidRDefault="001F1030" w:rsidP="004426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положение определяет также требования к установлению критериев в закупочной документации. </w:t>
      </w:r>
    </w:p>
    <w:p w:rsidR="001F1030" w:rsidRDefault="001F1030" w:rsidP="004426D1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меры по борьбе с демпинговыми предложениями при проведении конкурсов предусмотрена возможность избрания использования пониженной оценки по ценовому критерию в случае, если цена предложения ниже средневзвешенной на 25%, а также возможность отстранения участника </w:t>
      </w:r>
      <w:proofErr w:type="gramStart"/>
      <w:r>
        <w:rPr>
          <w:sz w:val="28"/>
          <w:szCs w:val="28"/>
        </w:rPr>
        <w:t>закупки</w:t>
      </w:r>
      <w:proofErr w:type="gramEnd"/>
      <w:r>
        <w:rPr>
          <w:sz w:val="28"/>
          <w:szCs w:val="28"/>
        </w:rPr>
        <w:t xml:space="preserve"> в случае если она ниже на 40%.</w:t>
      </w:r>
    </w:p>
    <w:p w:rsidR="00696395" w:rsidRDefault="00696395" w:rsidP="004426D1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Аналогичное положение предусмотрено для аукциона и запроса цен: если цена предложения отклоняется от средневзвешенной более чем на 40%, то участник может быть отстранен от участия в закупке.</w:t>
      </w:r>
      <w:bookmarkStart w:id="0" w:name="_GoBack"/>
      <w:bookmarkEnd w:id="0"/>
      <w:proofErr w:type="gramEnd"/>
    </w:p>
    <w:p w:rsidR="004426D1" w:rsidRDefault="004426D1" w:rsidP="004426D1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</w:p>
    <w:p w:rsidR="004426D1" w:rsidRDefault="004426D1" w:rsidP="004426D1">
      <w:pPr>
        <w:pStyle w:val="a3"/>
        <w:spacing w:line="240" w:lineRule="auto"/>
        <w:ind w:left="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Загрузить Проект положения о закупках</w:t>
      </w:r>
      <w:r w:rsidRPr="004426D1">
        <w:rPr>
          <w:sz w:val="28"/>
          <w:szCs w:val="28"/>
        </w:rPr>
        <w:t xml:space="preserve"> &gt;&gt; </w:t>
      </w:r>
      <w:r>
        <w:rPr>
          <w:i/>
          <w:color w:val="FF0000"/>
          <w:sz w:val="28"/>
          <w:szCs w:val="28"/>
        </w:rPr>
        <w:t xml:space="preserve">при клике из вложения загружается «Положение о закупках Документ» </w:t>
      </w:r>
    </w:p>
    <w:p w:rsidR="004426D1" w:rsidRPr="004426D1" w:rsidRDefault="004426D1" w:rsidP="004426D1">
      <w:pPr>
        <w:pStyle w:val="a3"/>
        <w:spacing w:line="240" w:lineRule="auto"/>
        <w:ind w:left="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sectPr w:rsidR="004426D1" w:rsidRPr="004426D1" w:rsidSect="006F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2822"/>
    <w:multiLevelType w:val="multilevel"/>
    <w:tmpl w:val="E1AC2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FC96343"/>
    <w:multiLevelType w:val="hybridMultilevel"/>
    <w:tmpl w:val="5EE637B0"/>
    <w:lvl w:ilvl="0" w:tplc="E0BAC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CDD"/>
    <w:rsid w:val="00031A80"/>
    <w:rsid w:val="00100D60"/>
    <w:rsid w:val="001D443E"/>
    <w:rsid w:val="001F1030"/>
    <w:rsid w:val="00351CB3"/>
    <w:rsid w:val="003A585B"/>
    <w:rsid w:val="004426D1"/>
    <w:rsid w:val="006737AF"/>
    <w:rsid w:val="00696395"/>
    <w:rsid w:val="006F0250"/>
    <w:rsid w:val="00701C96"/>
    <w:rsid w:val="00731705"/>
    <w:rsid w:val="007F7CDD"/>
    <w:rsid w:val="00853335"/>
    <w:rsid w:val="008B254F"/>
    <w:rsid w:val="00A703DD"/>
    <w:rsid w:val="00B04A93"/>
    <w:rsid w:val="00BE79DB"/>
    <w:rsid w:val="00C53017"/>
    <w:rsid w:val="00C955EC"/>
    <w:rsid w:val="00CB3C01"/>
    <w:rsid w:val="00D173E2"/>
    <w:rsid w:val="00D17AA1"/>
    <w:rsid w:val="00D334A3"/>
    <w:rsid w:val="00E4186E"/>
    <w:rsid w:val="00F7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A3"/>
    <w:pPr>
      <w:ind w:left="720"/>
      <w:contextualSpacing/>
    </w:pPr>
  </w:style>
  <w:style w:type="paragraph" w:customStyle="1" w:styleId="-3">
    <w:name w:val="Пункт-3"/>
    <w:basedOn w:val="a"/>
    <w:rsid w:val="00351CB3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A3"/>
    <w:pPr>
      <w:ind w:left="720"/>
      <w:contextualSpacing/>
    </w:pPr>
  </w:style>
  <w:style w:type="paragraph" w:customStyle="1" w:styleId="-3">
    <w:name w:val="Пункт-3"/>
    <w:basedOn w:val="a"/>
    <w:rsid w:val="00351CB3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BerenshteinIrina</dc:creator>
  <cp:lastModifiedBy>StupachenkoRoman</cp:lastModifiedBy>
  <cp:revision>3</cp:revision>
  <dcterms:created xsi:type="dcterms:W3CDTF">2015-04-16T07:07:00Z</dcterms:created>
  <dcterms:modified xsi:type="dcterms:W3CDTF">2015-04-27T10:35:00Z</dcterms:modified>
</cp:coreProperties>
</file>