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6A" w:rsidRDefault="00D9396A" w:rsidP="00D9396A">
      <w:pPr>
        <w:spacing w:line="240" w:lineRule="atLeast"/>
      </w:pPr>
    </w:p>
    <w:p w:rsidR="00D9396A" w:rsidRDefault="00D9396A" w:rsidP="00D9396A">
      <w:pPr>
        <w:spacing w:line="240" w:lineRule="atLeast"/>
      </w:pPr>
    </w:p>
    <w:p w:rsidR="00D9396A" w:rsidRDefault="00D9396A" w:rsidP="00D9396A">
      <w:pPr>
        <w:spacing w:line="240" w:lineRule="atLeast"/>
      </w:pPr>
    </w:p>
    <w:p w:rsidR="00D9396A" w:rsidRDefault="00D9396A" w:rsidP="00D9396A">
      <w:pPr>
        <w:spacing w:line="240" w:lineRule="atLeast"/>
      </w:pPr>
    </w:p>
    <w:p w:rsidR="00D9396A" w:rsidRDefault="00D9396A" w:rsidP="00D9396A">
      <w:pPr>
        <w:spacing w:line="240" w:lineRule="atLeast"/>
      </w:pPr>
    </w:p>
    <w:p w:rsidR="00D9396A" w:rsidRDefault="00D9396A" w:rsidP="00D9396A">
      <w:pPr>
        <w:spacing w:line="240" w:lineRule="atLeast"/>
      </w:pPr>
    </w:p>
    <w:p w:rsidR="00D9396A" w:rsidRDefault="00D9396A" w:rsidP="00D9396A">
      <w:pPr>
        <w:spacing w:line="240" w:lineRule="atLeast"/>
      </w:pPr>
    </w:p>
    <w:p w:rsidR="00D9396A" w:rsidRDefault="00D9396A" w:rsidP="00D9396A">
      <w:pPr>
        <w:spacing w:line="240" w:lineRule="atLeast"/>
        <w:jc w:val="center"/>
        <w:rPr>
          <w:b/>
        </w:rPr>
      </w:pPr>
    </w:p>
    <w:p w:rsidR="00D9396A" w:rsidRDefault="00D9396A" w:rsidP="00D9396A">
      <w:pPr>
        <w:spacing w:line="240" w:lineRule="atLeast"/>
        <w:jc w:val="center"/>
        <w:rPr>
          <w:b/>
        </w:rPr>
      </w:pPr>
    </w:p>
    <w:p w:rsidR="00D9396A" w:rsidRDefault="00D9396A" w:rsidP="00D9396A">
      <w:pPr>
        <w:spacing w:line="240" w:lineRule="atLeast"/>
        <w:jc w:val="center"/>
        <w:rPr>
          <w:b/>
        </w:rPr>
      </w:pPr>
    </w:p>
    <w:p w:rsidR="00D9396A" w:rsidRDefault="00D9396A" w:rsidP="00D9396A">
      <w:pPr>
        <w:spacing w:line="240" w:lineRule="atLeast"/>
        <w:jc w:val="center"/>
        <w:rPr>
          <w:b/>
        </w:rPr>
      </w:pPr>
    </w:p>
    <w:p w:rsidR="00D9396A" w:rsidRDefault="00D9396A" w:rsidP="00D9396A">
      <w:pPr>
        <w:spacing w:line="240" w:lineRule="atLeast"/>
        <w:jc w:val="center"/>
        <w:rPr>
          <w:b/>
        </w:rPr>
      </w:pPr>
    </w:p>
    <w:p w:rsidR="00D9396A" w:rsidRDefault="00D9396A" w:rsidP="00D9396A">
      <w:pPr>
        <w:spacing w:line="240" w:lineRule="atLeast"/>
        <w:jc w:val="center"/>
        <w:rPr>
          <w:b/>
        </w:rPr>
      </w:pPr>
    </w:p>
    <w:p w:rsidR="00D9396A" w:rsidRPr="00262E0B" w:rsidRDefault="00D9396A" w:rsidP="00D9396A">
      <w:pPr>
        <w:spacing w:line="240" w:lineRule="atLeast"/>
        <w:jc w:val="center"/>
        <w:rPr>
          <w:b/>
        </w:rPr>
      </w:pPr>
      <w:r w:rsidRPr="00262E0B">
        <w:rPr>
          <w:b/>
        </w:rPr>
        <w:t xml:space="preserve">О </w:t>
      </w:r>
      <w:r>
        <w:rPr>
          <w:b/>
        </w:rPr>
        <w:t xml:space="preserve">внесении изменений в некоторые акты </w:t>
      </w:r>
      <w:r>
        <w:rPr>
          <w:b/>
        </w:rPr>
        <w:br/>
        <w:t xml:space="preserve">Правительства Российской Федерации </w:t>
      </w:r>
    </w:p>
    <w:p w:rsidR="00D9396A" w:rsidRPr="00262E0B" w:rsidRDefault="00D9396A" w:rsidP="00D9396A">
      <w:pPr>
        <w:spacing w:line="240" w:lineRule="atLeast"/>
      </w:pPr>
    </w:p>
    <w:p w:rsidR="00D9396A" w:rsidRPr="00262E0B" w:rsidRDefault="00D9396A" w:rsidP="00D9396A">
      <w:pPr>
        <w:spacing w:line="240" w:lineRule="atLeast"/>
      </w:pPr>
    </w:p>
    <w:p w:rsidR="00D9396A" w:rsidRPr="00262E0B" w:rsidRDefault="00D9396A" w:rsidP="00D9396A">
      <w:pPr>
        <w:ind w:firstLine="709"/>
      </w:pPr>
      <w:r w:rsidRPr="00262E0B">
        <w:t xml:space="preserve">Правительство Российской Федерации </w:t>
      </w:r>
      <w:r w:rsidRPr="00262E0B">
        <w:rPr>
          <w:b/>
        </w:rPr>
        <w:t>п о с т а н о в л я е </w:t>
      </w:r>
      <w:proofErr w:type="gramStart"/>
      <w:r w:rsidRPr="00262E0B">
        <w:rPr>
          <w:b/>
        </w:rPr>
        <w:t>т :</w:t>
      </w:r>
      <w:proofErr w:type="gramEnd"/>
    </w:p>
    <w:p w:rsidR="00D9396A" w:rsidRPr="00262E0B" w:rsidRDefault="00D9396A" w:rsidP="00D9396A">
      <w:pPr>
        <w:ind w:firstLine="709"/>
      </w:pPr>
      <w:r>
        <w:t xml:space="preserve">1. Утвердить прилагаемые </w:t>
      </w:r>
      <w:r w:rsidRPr="00262E0B">
        <w:t>изменения, которые вносятся в акты Правительства Российской Федерации.</w:t>
      </w:r>
    </w:p>
    <w:p w:rsidR="00D9396A" w:rsidRDefault="00D9396A" w:rsidP="00D9396A">
      <w:pPr>
        <w:autoSpaceDE w:val="0"/>
        <w:autoSpaceDN w:val="0"/>
        <w:adjustRightInd w:val="0"/>
        <w:ind w:firstLine="540"/>
      </w:pPr>
      <w:r>
        <w:t xml:space="preserve">   2. Установить, что положения настоящего постановления подлежат применению с 1 января 2020 года.</w:t>
      </w:r>
    </w:p>
    <w:p w:rsidR="00D9396A" w:rsidRDefault="00D9396A" w:rsidP="00D9396A"/>
    <w:p w:rsidR="00D9396A" w:rsidRDefault="00D9396A" w:rsidP="00D9396A"/>
    <w:p w:rsidR="00D9396A" w:rsidRDefault="00D9396A" w:rsidP="00D9396A">
      <w:pPr>
        <w:tabs>
          <w:tab w:val="center" w:pos="1758"/>
        </w:tabs>
        <w:spacing w:line="240" w:lineRule="atLeast"/>
      </w:pPr>
      <w:r>
        <w:tab/>
        <w:t>Председатель Правительства</w:t>
      </w:r>
    </w:p>
    <w:p w:rsidR="00D9396A" w:rsidRDefault="00D9396A" w:rsidP="00D9396A">
      <w:pPr>
        <w:tabs>
          <w:tab w:val="center" w:pos="1758"/>
          <w:tab w:val="right" w:pos="9072"/>
        </w:tabs>
        <w:spacing w:line="240" w:lineRule="atLeast"/>
      </w:pPr>
      <w:r>
        <w:tab/>
        <w:t>Российской Федерации</w:t>
      </w:r>
      <w:r>
        <w:tab/>
      </w:r>
      <w:proofErr w:type="spellStart"/>
      <w:r>
        <w:t>Д.Медведев</w:t>
      </w:r>
      <w:proofErr w:type="spellEnd"/>
    </w:p>
    <w:p w:rsidR="00D9396A" w:rsidRDefault="00D9396A" w:rsidP="00D9396A">
      <w:pPr>
        <w:tabs>
          <w:tab w:val="center" w:pos="1758"/>
          <w:tab w:val="right" w:pos="9072"/>
        </w:tabs>
        <w:spacing w:line="240" w:lineRule="atLeast"/>
      </w:pPr>
    </w:p>
    <w:p w:rsidR="00D9396A" w:rsidRDefault="00D9396A" w:rsidP="004C0B70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D9396A" w:rsidRDefault="00D9396A" w:rsidP="004C0B70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D9396A" w:rsidRDefault="00D9396A" w:rsidP="004C0B70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D9396A" w:rsidRDefault="00D9396A" w:rsidP="004C0B70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D9396A" w:rsidRDefault="00D9396A" w:rsidP="004C0B70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D9396A" w:rsidRDefault="00D9396A" w:rsidP="004C0B70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D9396A" w:rsidRDefault="00D9396A" w:rsidP="004C0B70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D9396A" w:rsidRDefault="00D9396A" w:rsidP="004C0B70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D9396A" w:rsidRDefault="00D9396A" w:rsidP="004C0B70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D9396A" w:rsidRDefault="00D9396A" w:rsidP="004C0B70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D9396A" w:rsidRDefault="00D9396A" w:rsidP="004C0B70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D9396A" w:rsidRDefault="00D9396A" w:rsidP="004C0B70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D9396A" w:rsidRDefault="00D9396A" w:rsidP="004C0B70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D9396A" w:rsidRDefault="00D9396A" w:rsidP="004C0B70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D9396A" w:rsidRDefault="00D9396A" w:rsidP="004C0B70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D9396A" w:rsidRDefault="00D9396A" w:rsidP="004C0B70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4C0B70" w:rsidRPr="00B94EB2" w:rsidRDefault="000A5D6A" w:rsidP="004C0B70">
      <w:pPr>
        <w:autoSpaceDE w:val="0"/>
        <w:autoSpaceDN w:val="0"/>
        <w:adjustRightInd w:val="0"/>
        <w:spacing w:line="276" w:lineRule="auto"/>
        <w:ind w:firstLine="709"/>
        <w:jc w:val="right"/>
      </w:pPr>
      <w:bookmarkStart w:id="0" w:name="_GoBack"/>
      <w:bookmarkEnd w:id="0"/>
      <w:r>
        <w:lastRenderedPageBreak/>
        <w:t>У</w:t>
      </w:r>
      <w:r w:rsidR="004C0B70" w:rsidRPr="00B94EB2">
        <w:t xml:space="preserve">тверждены </w:t>
      </w:r>
    </w:p>
    <w:p w:rsidR="004C0B70" w:rsidRPr="00B94EB2" w:rsidRDefault="004C0B70" w:rsidP="004C0B70">
      <w:pPr>
        <w:autoSpaceDE w:val="0"/>
        <w:autoSpaceDN w:val="0"/>
        <w:adjustRightInd w:val="0"/>
        <w:spacing w:line="276" w:lineRule="auto"/>
        <w:ind w:firstLine="709"/>
        <w:jc w:val="right"/>
      </w:pPr>
      <w:r w:rsidRPr="00B94EB2">
        <w:t>постановлением Правительства</w:t>
      </w:r>
    </w:p>
    <w:p w:rsidR="004C0B70" w:rsidRPr="00B94EB2" w:rsidRDefault="004C0B70" w:rsidP="004C0B70">
      <w:pPr>
        <w:autoSpaceDE w:val="0"/>
        <w:autoSpaceDN w:val="0"/>
        <w:adjustRightInd w:val="0"/>
        <w:spacing w:line="276" w:lineRule="auto"/>
        <w:ind w:firstLine="709"/>
        <w:jc w:val="right"/>
      </w:pPr>
      <w:r w:rsidRPr="00B94EB2">
        <w:t xml:space="preserve">Российской Федерации </w:t>
      </w:r>
    </w:p>
    <w:p w:rsidR="004C0B70" w:rsidRPr="005E54CD" w:rsidRDefault="004C0B70" w:rsidP="004C0B70">
      <w:pPr>
        <w:autoSpaceDE w:val="0"/>
        <w:autoSpaceDN w:val="0"/>
        <w:adjustRightInd w:val="0"/>
        <w:spacing w:line="276" w:lineRule="auto"/>
        <w:ind w:firstLine="709"/>
        <w:jc w:val="right"/>
      </w:pPr>
      <w:r w:rsidRPr="00B94EB2">
        <w:t>от ___</w:t>
      </w:r>
      <w:r w:rsidRPr="005E54CD">
        <w:t xml:space="preserve"> </w:t>
      </w:r>
      <w:r w:rsidRPr="00B94EB2">
        <w:t>__________</w:t>
      </w:r>
      <w:r>
        <w:t>____</w:t>
      </w:r>
      <w:r w:rsidRPr="00B94EB2">
        <w:t xml:space="preserve"> № __</w:t>
      </w:r>
      <w:r w:rsidRPr="005E54CD">
        <w:t>_</w:t>
      </w:r>
    </w:p>
    <w:p w:rsidR="004C0B70" w:rsidRDefault="004C0B70" w:rsidP="004C0B70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4C0B70" w:rsidRDefault="004C0B70" w:rsidP="004C0B70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4C0B70" w:rsidRPr="00F636F6" w:rsidRDefault="004C0B70" w:rsidP="00F636F6">
      <w:pPr>
        <w:autoSpaceDE w:val="0"/>
        <w:autoSpaceDN w:val="0"/>
        <w:adjustRightInd w:val="0"/>
        <w:jc w:val="center"/>
        <w:rPr>
          <w:b/>
        </w:rPr>
      </w:pPr>
      <w:r w:rsidRPr="00F636F6">
        <w:rPr>
          <w:b/>
        </w:rPr>
        <w:t xml:space="preserve">Изменения, которые вносятся в акты </w:t>
      </w:r>
      <w:r w:rsidR="000A5D6A" w:rsidRPr="00F636F6">
        <w:rPr>
          <w:b/>
        </w:rPr>
        <w:br/>
      </w:r>
      <w:r w:rsidRPr="00F636F6">
        <w:rPr>
          <w:b/>
        </w:rPr>
        <w:t>Правительства Российской Федерации</w:t>
      </w:r>
    </w:p>
    <w:p w:rsidR="00E00728" w:rsidRDefault="00E00728"/>
    <w:p w:rsidR="00F636F6" w:rsidRDefault="00434E2D" w:rsidP="00F636F6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t xml:space="preserve">1. </w:t>
      </w:r>
      <w:r w:rsidR="00F636F6">
        <w:t xml:space="preserve">В Правила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утвержденные постановлением Правительства Российской Федерации от 05.07.2018 № 787 «О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Федерации» (Собрание законодательства Российской Федерации, 2018, № 29, ст. 4432; 2019, </w:t>
      </w:r>
      <w:r w:rsidR="00F636F6">
        <w:rPr>
          <w:rFonts w:eastAsiaTheme="minorHAnsi"/>
        </w:rPr>
        <w:t>№ 21, ст. 2590) внести следующие изменения:</w:t>
      </w:r>
    </w:p>
    <w:p w:rsidR="00282E8F" w:rsidRDefault="00282E8F" w:rsidP="00F636F6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282E8F" w:rsidRDefault="00282E8F" w:rsidP="00282E8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1) пункт 5 изложить в следующей редакции: </w:t>
      </w:r>
    </w:p>
    <w:p w:rsidR="000A1B7F" w:rsidRDefault="00282E8F" w:rsidP="000A1B7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«В случае 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энергии, принадлежащие на праве собственности или на ином законном основании смежной организации, исполнитель обязан обратиться к такой смежной организации в целях осуществления подключения заявителя.</w:t>
      </w:r>
      <w:r w:rsidR="000A1B7F">
        <w:rPr>
          <w:rFonts w:eastAsiaTheme="minorHAnsi"/>
        </w:rPr>
        <w:t xml:space="preserve"> </w:t>
      </w:r>
    </w:p>
    <w:p w:rsidR="00282E8F" w:rsidRDefault="00282E8F" w:rsidP="00BB2E36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В случае если смежная организация </w:t>
      </w:r>
      <w:r w:rsidR="000A1B7F">
        <w:rPr>
          <w:rFonts w:eastAsiaTheme="minorHAnsi"/>
        </w:rPr>
        <w:t>является лицом, не оказывающим услуги по передаче тепловой энергии</w:t>
      </w:r>
      <w:r w:rsidR="000A1B7F" w:rsidRPr="000A1B7F">
        <w:rPr>
          <w:rFonts w:eastAsiaTheme="minorHAnsi"/>
        </w:rPr>
        <w:t xml:space="preserve"> </w:t>
      </w:r>
      <w:r w:rsidR="000A1B7F">
        <w:rPr>
          <w:rFonts w:eastAsiaTheme="minorHAnsi"/>
        </w:rPr>
        <w:t xml:space="preserve">и (или) не осуществляющими продажу тепловой энергии, и </w:t>
      </w:r>
      <w:r>
        <w:rPr>
          <w:rFonts w:eastAsiaTheme="minorHAnsi"/>
        </w:rPr>
        <w:t>для подключения не требуется создание и (или) модернизация (реконструкция) технологически связанных (смежных) тепловых сетей или источников тепловой энергии в целях изменения их тепловой мощности для обеспечения требуемой заявителем тепловой нагрузки, заключение договора о подключении осуществляется исполнителем после получения от смежной организации в письменной форме согласия на подключение объекта через принадлежащие ей тепловые сети или источники тепловой энергии.</w:t>
      </w:r>
    </w:p>
    <w:p w:rsidR="000A1B7F" w:rsidRDefault="000A1B7F" w:rsidP="00BB2E36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Такое согласие является основанием для заключения договора о подключении объекта к системе теплоснабжения между заявителем и исполнителем через тепловые сети или источники тепловой энергии, принадлежащие на праве собственности или ином законном основании смежной организации.</w:t>
      </w:r>
    </w:p>
    <w:p w:rsidR="000A1B7F" w:rsidRDefault="000A1B7F" w:rsidP="00BB2E36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BB2E36" w:rsidRDefault="00282E8F" w:rsidP="00BB2E36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lastRenderedPageBreak/>
        <w:t>Исполнитель в течение 5 рабочих дней со дня получения заявки на подключение направляет соответствующий запрос в смежную организацию.</w:t>
      </w:r>
      <w:r w:rsidR="00BB2E36">
        <w:rPr>
          <w:rFonts w:eastAsiaTheme="minorHAnsi"/>
        </w:rPr>
        <w:t xml:space="preserve">     </w:t>
      </w:r>
      <w:r>
        <w:rPr>
          <w:rFonts w:eastAsiaTheme="minorHAnsi"/>
        </w:rPr>
        <w:t>С</w:t>
      </w:r>
      <w:r w:rsidR="00BB2E36">
        <w:rPr>
          <w:rFonts w:eastAsiaTheme="minorHAnsi"/>
        </w:rPr>
        <w:t>м</w:t>
      </w:r>
      <w:r>
        <w:rPr>
          <w:rFonts w:eastAsiaTheme="minorHAnsi"/>
        </w:rPr>
        <w:t>ежная организация обязана в течение 5 рабочих дней со дня получения от исполнителя запроса о предоставлении согласия на подключение объекта через принадлежащие ей тепловые сети или источники тепловой энергии направить исполнителю в письменной форме согласие на подключение объекта или отказ от согласования подключения объекта через принадлежащие ей тепловые сети или источники тепловой энергии.</w:t>
      </w:r>
      <w:r w:rsidR="00BB2E36">
        <w:rPr>
          <w:rFonts w:eastAsiaTheme="minorHAnsi"/>
        </w:rPr>
        <w:t xml:space="preserve"> </w:t>
      </w:r>
    </w:p>
    <w:p w:rsidR="00282E8F" w:rsidRDefault="000A1B7F" w:rsidP="00BB2E36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Смежные</w:t>
      </w:r>
      <w:r w:rsidR="00282E8F">
        <w:rPr>
          <w:rFonts w:eastAsiaTheme="minorHAnsi"/>
        </w:rPr>
        <w:t xml:space="preserve"> организации</w:t>
      </w:r>
      <w:proofErr w:type="gramEnd"/>
      <w:r w:rsidR="00282E8F">
        <w:rPr>
          <w:rFonts w:eastAsiaTheme="minorHAnsi"/>
        </w:rPr>
        <w:t xml:space="preserve"> являю</w:t>
      </w:r>
      <w:r>
        <w:rPr>
          <w:rFonts w:eastAsiaTheme="minorHAnsi"/>
        </w:rPr>
        <w:t>щиеся</w:t>
      </w:r>
      <w:r w:rsidR="00282E8F">
        <w:rPr>
          <w:rFonts w:eastAsiaTheme="minorHAnsi"/>
        </w:rPr>
        <w:t xml:space="preserve"> лицами, не оказывающими услуги по передаче тепловой энергии и (или) не осуществляющими продажу тепловой энергии, вправе отказать в подключении объекта через принадлежащие им тепловые сети или источники тепловой энергии.</w:t>
      </w:r>
    </w:p>
    <w:p w:rsidR="00282E8F" w:rsidRDefault="00282E8F" w:rsidP="00BB2E36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При получении исполнителем отказа смежной организации от согласования подключения объекта через принадлежащие ей тепловые сети или источники тепловой энергии</w:t>
      </w:r>
      <w:r w:rsidR="000A1B7F">
        <w:rPr>
          <w:rFonts w:eastAsiaTheme="minorHAnsi"/>
        </w:rPr>
        <w:t xml:space="preserve"> или неполучении в</w:t>
      </w:r>
      <w:r>
        <w:rPr>
          <w:rFonts w:eastAsiaTheme="minorHAnsi"/>
        </w:rPr>
        <w:t xml:space="preserve"> </w:t>
      </w:r>
      <w:r w:rsidR="000A1B7F">
        <w:rPr>
          <w:rFonts w:eastAsiaTheme="minorHAnsi"/>
        </w:rPr>
        <w:t xml:space="preserve">установленный срок ответа от смежной организации, </w:t>
      </w:r>
      <w:r>
        <w:rPr>
          <w:rFonts w:eastAsiaTheme="minorHAnsi"/>
        </w:rPr>
        <w:t>исполнитель определяет точку присоединения на существующих тепловых сетях, принадлежащих исполнителю,</w:t>
      </w:r>
      <w:r w:rsidR="00F14157">
        <w:rPr>
          <w:rFonts w:eastAsiaTheme="minorHAnsi"/>
        </w:rPr>
        <w:t xml:space="preserve"> и уведомляет об этом заявителя в течение 5 рабочих дней с даты получения соответствующего отказа или с даты истечения срока, установленного для ответа смежной организации.</w:t>
      </w:r>
    </w:p>
    <w:p w:rsidR="000A1B7F" w:rsidRDefault="000A1B7F" w:rsidP="00BB2E36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В случае если смежная организация является лицом, не оказывающим услуги по передаче тепловой энергии</w:t>
      </w:r>
      <w:r w:rsidRPr="000A1B7F">
        <w:rPr>
          <w:rFonts w:eastAsiaTheme="minorHAnsi"/>
        </w:rPr>
        <w:t xml:space="preserve"> </w:t>
      </w:r>
      <w:r>
        <w:rPr>
          <w:rFonts w:eastAsiaTheme="minorHAnsi"/>
        </w:rPr>
        <w:t xml:space="preserve">и (или) не осуществляющими продажу тепловой энергии, и для подключения требуется создание и (или) модернизация (реконструкция) технологически связанных (смежных) тепловых сетей или источников тепловой энергии в целях изменения их тепловой мощности для обеспечения требуемой заявителем тепловой нагрузки, исполнителем и смежной организацией заключается договор о подключении, по которому исполнитель выступает заявителем, при этом плата за подключение определяется по соглашению сторон. </w:t>
      </w:r>
    </w:p>
    <w:p w:rsidR="000A1B7F" w:rsidRDefault="000A1B7F" w:rsidP="00BB2E36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A1B7F">
        <w:rPr>
          <w:rFonts w:eastAsiaTheme="minorHAnsi"/>
        </w:rPr>
        <w:t>В случае, если стороны договора о подключении не достигли соглашения о размере платы за подключение (технологическое присоединение) к системе теплоснабжения, размер платы за подключение (технологическое присоединение) к системе теплоснабжения опреде</w:t>
      </w:r>
      <w:r>
        <w:rPr>
          <w:rFonts w:eastAsiaTheme="minorHAnsi"/>
        </w:rPr>
        <w:t>ляется в порядке, установленном Основами ценообразования в сфере теплоснабжения, утвержденными постановлением Правительства Российской Федерации от 22.10.2012 № 1075.</w:t>
      </w:r>
      <w:r w:rsidR="00BB2E36">
        <w:rPr>
          <w:rFonts w:eastAsiaTheme="minorHAnsi"/>
        </w:rPr>
        <w:t>»</w:t>
      </w:r>
    </w:p>
    <w:p w:rsidR="00BB2E36" w:rsidRDefault="00BB2E36" w:rsidP="00BB2E36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BB2E36" w:rsidRDefault="00BB2E36" w:rsidP="00BB2E36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2) пункт 6 изложить в следующей редакции:</w:t>
      </w:r>
    </w:p>
    <w:p w:rsidR="00F14157" w:rsidRDefault="00BB2E36" w:rsidP="00BB2E36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="00F14157">
        <w:rPr>
          <w:rFonts w:eastAsiaTheme="minorHAnsi"/>
        </w:rPr>
        <w:t xml:space="preserve">6. </w:t>
      </w:r>
      <w:r w:rsidR="00F14157" w:rsidRPr="00F14157">
        <w:rPr>
          <w:rFonts w:eastAsiaTheme="minorHAnsi"/>
        </w:rPr>
        <w:t>В случае 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энергии, принадлежащие на праве собственности или на ином законном основании смежной организации</w:t>
      </w:r>
      <w:r w:rsidR="00F14157">
        <w:rPr>
          <w:rFonts w:eastAsiaTheme="minorHAnsi"/>
        </w:rPr>
        <w:t>, и такая смежная организация является лицом, оказывающим услуги по передаче тепловой энергии</w:t>
      </w:r>
      <w:r w:rsidR="00F14157" w:rsidRPr="000A1B7F">
        <w:rPr>
          <w:rFonts w:eastAsiaTheme="minorHAnsi"/>
        </w:rPr>
        <w:t xml:space="preserve"> </w:t>
      </w:r>
      <w:r w:rsidR="00F14157">
        <w:rPr>
          <w:rFonts w:eastAsiaTheme="minorHAnsi"/>
        </w:rPr>
        <w:t xml:space="preserve">и (или) осуществляющим продажу тепловой энергии, заключение с </w:t>
      </w:r>
      <w:r w:rsidR="00F14157" w:rsidRPr="00F14157">
        <w:rPr>
          <w:rFonts w:eastAsiaTheme="minorHAnsi"/>
        </w:rPr>
        <w:t xml:space="preserve">заявителем </w:t>
      </w:r>
      <w:r w:rsidR="00F14157" w:rsidRPr="00F14157">
        <w:rPr>
          <w:rFonts w:eastAsiaTheme="minorHAnsi"/>
        </w:rPr>
        <w:lastRenderedPageBreak/>
        <w:t>договора о подключении осуществляется исполнителем после заключения со смежной организацией договора о подключении</w:t>
      </w:r>
      <w:r w:rsidR="00F14157">
        <w:rPr>
          <w:rFonts w:eastAsiaTheme="minorHAnsi"/>
        </w:rPr>
        <w:t>, при этом исполнитель выступает по такому договору заявителем.</w:t>
      </w:r>
    </w:p>
    <w:p w:rsidR="00F14157" w:rsidRDefault="00F14157" w:rsidP="00BB2E36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14157">
        <w:rPr>
          <w:rFonts w:eastAsiaTheme="minorHAnsi"/>
        </w:rPr>
        <w:t>Заключение договора о подключении объекта через тепловые сети или источники тепловой энергии, принадлежащие на праве собственности или на ином законном основании смежной организации, осуществляется в порядке и сроки, которые установлены настоящими Правилами.</w:t>
      </w:r>
    </w:p>
    <w:p w:rsidR="00F14157" w:rsidRPr="00F14157" w:rsidRDefault="00F14157" w:rsidP="00BB2E36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14157">
        <w:rPr>
          <w:rFonts w:eastAsiaTheme="minorHAnsi"/>
        </w:rPr>
        <w:t>При этом исполнитель направляет в смежную организацию заявку о заключении договора о подключении объекта через тепловые сети или источники тепловой энергии, принадлежащие на праве собственности или на ином законном основании смежной организации, с приложением сведений и документов, полученных от заявителя в соответствии с пунктами 25 и 26 настоящих Правил.</w:t>
      </w:r>
    </w:p>
    <w:p w:rsidR="000A1B7F" w:rsidRDefault="00F14157" w:rsidP="00BB2E36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С</w:t>
      </w:r>
      <w:r w:rsidRPr="00F14157">
        <w:rPr>
          <w:rFonts w:eastAsiaTheme="minorHAnsi"/>
        </w:rPr>
        <w:t>рок подключения объекта увеличивается на срок подключения исполнителя к тепловым сетям или источникам тепловой энергии смежной организации.</w:t>
      </w:r>
      <w:r w:rsidR="00BB2E36">
        <w:rPr>
          <w:rFonts w:eastAsiaTheme="minorHAnsi"/>
        </w:rPr>
        <w:t>»</w:t>
      </w:r>
    </w:p>
    <w:p w:rsidR="00282E8F" w:rsidRDefault="00282E8F" w:rsidP="00F636F6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F636F6" w:rsidRDefault="00BB2E36" w:rsidP="00F636F6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3</w:t>
      </w:r>
      <w:r w:rsidR="00F636F6">
        <w:rPr>
          <w:rFonts w:eastAsiaTheme="minorHAnsi"/>
        </w:rPr>
        <w:t>) в пункте 8 слова: «Правообладатели земельных участков, а также» исключить;</w:t>
      </w:r>
    </w:p>
    <w:p w:rsidR="00F636F6" w:rsidRDefault="00F636F6" w:rsidP="00F636F6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F636F6" w:rsidRDefault="00BB2E36" w:rsidP="00E11CC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4</w:t>
      </w:r>
      <w:r w:rsidR="00F636F6">
        <w:rPr>
          <w:rFonts w:eastAsiaTheme="minorHAnsi"/>
        </w:rPr>
        <w:t>) подпункт а пункта 10</w:t>
      </w:r>
      <w:r w:rsidR="00E11CC9">
        <w:rPr>
          <w:rFonts w:eastAsiaTheme="minorHAnsi"/>
        </w:rPr>
        <w:t xml:space="preserve"> изложить в следующей </w:t>
      </w:r>
      <w:proofErr w:type="gramStart"/>
      <w:r w:rsidR="00E11CC9">
        <w:rPr>
          <w:rFonts w:eastAsiaTheme="minorHAnsi"/>
        </w:rPr>
        <w:t>редакции:</w:t>
      </w:r>
      <w:r w:rsidR="00F636F6">
        <w:rPr>
          <w:rFonts w:eastAsiaTheme="minorHAnsi"/>
        </w:rPr>
        <w:t xml:space="preserve">   </w:t>
      </w:r>
      <w:proofErr w:type="gramEnd"/>
      <w:r w:rsidR="00E11CC9">
        <w:rPr>
          <w:rFonts w:eastAsiaTheme="minorHAnsi"/>
        </w:rPr>
        <w:br/>
      </w:r>
      <w:r w:rsidR="00F636F6">
        <w:rPr>
          <w:rFonts w:eastAsiaTheme="minorHAnsi"/>
        </w:rPr>
        <w:t>«а) нагрузка в возможной точке подключения»;</w:t>
      </w:r>
    </w:p>
    <w:p w:rsidR="00F636F6" w:rsidRDefault="00F636F6" w:rsidP="00F636F6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AE4" w:rsidRDefault="00BB2E36" w:rsidP="00E11CC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5</w:t>
      </w:r>
      <w:r w:rsidR="00FA2AE4">
        <w:rPr>
          <w:rFonts w:eastAsiaTheme="minorHAnsi"/>
        </w:rPr>
        <w:t>) пункт</w:t>
      </w:r>
      <w:r w:rsidR="00F636F6">
        <w:rPr>
          <w:rFonts w:eastAsiaTheme="minorHAnsi"/>
        </w:rPr>
        <w:t xml:space="preserve"> 13 </w:t>
      </w:r>
      <w:r w:rsidR="00FA2AE4">
        <w:rPr>
          <w:rFonts w:eastAsiaTheme="minorHAnsi"/>
        </w:rPr>
        <w:t>изложить в следующей редакции:</w:t>
      </w:r>
    </w:p>
    <w:p w:rsidR="00FA2AE4" w:rsidRDefault="00D05B84" w:rsidP="00D05B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        </w:t>
      </w:r>
      <w:r w:rsidR="00FA2AE4">
        <w:rPr>
          <w:rFonts w:eastAsiaTheme="minorHAnsi"/>
        </w:rPr>
        <w:t>«13. Обязательства организации, предоставившей технические условия, предусматривающие нагрузку, сроки подключения объектов к системе теплоснабжения и срок действия технических условий прекращаются в случае, если в течение одного года (при комплексном освоении земельного участка в целях жилищного строительства - в течение 3 лет) со дня предоставления указанных технических условий</w:t>
      </w:r>
      <w:r>
        <w:rPr>
          <w:rFonts w:eastAsiaTheme="minorHAnsi"/>
        </w:rPr>
        <w:t xml:space="preserve"> орган государственной власти, орган местного самоуправления, либо лицо, ставшее правообладателем земельного участка в порядке, предусмотренном статьей 39.11 Земельного кодекса Российской Федерации, </w:t>
      </w:r>
      <w:r w:rsidR="00FA2AE4">
        <w:rPr>
          <w:rFonts w:eastAsiaTheme="minorHAnsi"/>
        </w:rPr>
        <w:t>не определит необходимую ему для подключения к системе теплоснабжения нагрузку в пределах предоставленных технических условий и не подаст заявку о заключении договора о подключении.</w:t>
      </w:r>
      <w:r>
        <w:rPr>
          <w:rFonts w:eastAsiaTheme="minorHAnsi"/>
        </w:rPr>
        <w:t>»</w:t>
      </w:r>
    </w:p>
    <w:p w:rsidR="00A25965" w:rsidRDefault="00A25965" w:rsidP="00A2596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A25965" w:rsidRDefault="00BB2E36" w:rsidP="00A2596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6</w:t>
      </w:r>
      <w:r w:rsidR="00A25965">
        <w:rPr>
          <w:rFonts w:eastAsiaTheme="minorHAnsi"/>
        </w:rPr>
        <w:t xml:space="preserve">) пункт 16 </w:t>
      </w:r>
      <w:r w:rsidR="00B85B88">
        <w:rPr>
          <w:rFonts w:eastAsiaTheme="minorHAnsi"/>
        </w:rPr>
        <w:t>дополнить абзацами следующего содержания</w:t>
      </w:r>
      <w:r w:rsidR="00A25965">
        <w:rPr>
          <w:rFonts w:eastAsiaTheme="minorHAnsi"/>
        </w:rPr>
        <w:t>:</w:t>
      </w:r>
    </w:p>
    <w:p w:rsidR="00B85B88" w:rsidRDefault="00A25965" w:rsidP="00B85B88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="00B85B88">
        <w:rPr>
          <w:rFonts w:eastAsiaTheme="minorHAnsi"/>
        </w:rPr>
        <w:t xml:space="preserve">Указанное письмо является обоснованием для внесения необходимых изменений при корректировке инвестиционной программы и актуализации схемы теплоснабжения. </w:t>
      </w:r>
    </w:p>
    <w:p w:rsidR="00FA2AE4" w:rsidRDefault="00FA2AE4" w:rsidP="00B85B88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FA2AE4">
        <w:rPr>
          <w:rFonts w:eastAsiaTheme="minorHAnsi"/>
        </w:rPr>
        <w:t xml:space="preserve">В случае неполучения от заявителя ответа о выборе варианта подключения к системам теплоснабжения в течение 30 дней после направления исполнителем соответствующего письма либо в случае отказа </w:t>
      </w:r>
      <w:r w:rsidRPr="00FA2AE4">
        <w:rPr>
          <w:rFonts w:eastAsiaTheme="minorHAnsi"/>
        </w:rPr>
        <w:lastRenderedPageBreak/>
        <w:t>заявителя от подключения к системам теплоснабжения поданная заявителем заявка на подключение аннулируется.</w:t>
      </w:r>
    </w:p>
    <w:p w:rsidR="00B85B88" w:rsidRPr="00B85B88" w:rsidRDefault="00B85B88" w:rsidP="00B85B8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</w:rPr>
      </w:pPr>
      <w:r w:rsidRPr="00B85B88">
        <w:rPr>
          <w:color w:val="000000" w:themeColor="text1"/>
        </w:rPr>
        <w:t xml:space="preserve">В случае отсутствия технической возможности подключения (технологического присоединения) к системе теплоснабжения объекта капитального строительства в соответствующей точке подключения на момент обращения заявителя, но при наличии в инвестиционной программе теплоснабжающей организации или </w:t>
      </w:r>
      <w:proofErr w:type="spellStart"/>
      <w:r w:rsidRPr="00B85B88">
        <w:rPr>
          <w:color w:val="000000" w:themeColor="text1"/>
        </w:rPr>
        <w:t>теплосетевой</w:t>
      </w:r>
      <w:proofErr w:type="spellEnd"/>
      <w:r w:rsidRPr="00B85B88">
        <w:rPr>
          <w:color w:val="000000" w:themeColor="text1"/>
        </w:rPr>
        <w:t xml:space="preserve"> организации мероприятий по развитию системы теплоснабжения и снятию технических ограничений, позволяющих обеспечить техническую возможность подключения (технологического присоединения) к системе теплоснабжения объекта капитального строительства, в том числе при внесении/корректировке необходимых изменений в инвестиционную </w:t>
      </w:r>
      <w:r w:rsidR="00FA2AE4">
        <w:rPr>
          <w:color w:val="000000" w:themeColor="text1"/>
        </w:rPr>
        <w:t xml:space="preserve">программу </w:t>
      </w:r>
      <w:r w:rsidRPr="00B85B88">
        <w:rPr>
          <w:color w:val="000000" w:themeColor="text1"/>
        </w:rPr>
        <w:t>отказ в выдаче договора не допускается, установление платы в индивидуальном порядке не требуется.</w:t>
      </w:r>
      <w:r>
        <w:rPr>
          <w:color w:val="000000" w:themeColor="text1"/>
        </w:rPr>
        <w:t>»</w:t>
      </w:r>
    </w:p>
    <w:p w:rsidR="00F636F6" w:rsidRDefault="00F636F6" w:rsidP="00F636F6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BC0BDE" w:rsidRDefault="00BB2E36" w:rsidP="00F636F6">
      <w:pPr>
        <w:autoSpaceDE w:val="0"/>
        <w:autoSpaceDN w:val="0"/>
        <w:adjustRightInd w:val="0"/>
        <w:ind w:firstLine="709"/>
        <w:jc w:val="both"/>
      </w:pPr>
      <w:r>
        <w:t>7</w:t>
      </w:r>
      <w:r w:rsidR="00E11CC9">
        <w:t>) пункт 17 дополнить словами: «, или при наличии в схеме теплоснабжения поселения, городского округа, мероприятий, обеспечивающих техническую возможность подключения к системе теплос</w:t>
      </w:r>
      <w:r w:rsidR="00D05B84">
        <w:t xml:space="preserve">набжения подключаемого объекта, </w:t>
      </w:r>
      <w:r w:rsidR="00D05B84" w:rsidRPr="00D05B84">
        <w:t>в том числе при получении исполнителем от федерального органа исполнительной власти, уполномоченного на реализацию государственной политики в сфере теплоснабжения, или органа местного самоуправления, утвердившего схему теплоснабжения, уведомления о включении соответствующих мероприятий в схему теплоснабжения в сроки, в порядке и на основании, установленные требованиями к порядку разработки и утверждения схем теплоснабжения, утвержденными постановлением Правительства Российской Федерации от 22 февраля 2012 г. № 154 «О требованиях к схемам теплоснабжения, порядку их разработки и утверждения», предусмотренного пунктом 18 настоящего постановления»;</w:t>
      </w:r>
    </w:p>
    <w:p w:rsidR="000F1562" w:rsidRDefault="000F1562" w:rsidP="00F636F6">
      <w:pPr>
        <w:autoSpaceDE w:val="0"/>
        <w:autoSpaceDN w:val="0"/>
        <w:adjustRightInd w:val="0"/>
        <w:ind w:firstLine="709"/>
        <w:jc w:val="both"/>
      </w:pPr>
    </w:p>
    <w:p w:rsidR="000F1562" w:rsidRDefault="00BB2E36" w:rsidP="00F636F6">
      <w:pPr>
        <w:autoSpaceDE w:val="0"/>
        <w:autoSpaceDN w:val="0"/>
        <w:adjustRightInd w:val="0"/>
        <w:ind w:firstLine="709"/>
        <w:jc w:val="both"/>
      </w:pPr>
      <w:r>
        <w:t>8</w:t>
      </w:r>
      <w:r w:rsidR="000F1562">
        <w:t>) в абзаце третьем пункта 18 слова: «</w:t>
      </w:r>
      <w:r w:rsidR="000F1562" w:rsidRPr="000F1562">
        <w:t>решение о включении соответствующих мероприятий в схему теплоснабжения или об отказе во включении таких мероприятий в схему теплоснабжения.</w:t>
      </w:r>
      <w:r w:rsidR="000F1562">
        <w:t>» заменить словами: «</w:t>
      </w:r>
      <w:r w:rsidR="000F1562" w:rsidRPr="000F1562">
        <w:t>уведомление о рассмотрении указанного предложения и включении соответствующих мероприятий в схему теплоснабжения в сроки, в порядке и на основании, установленные требованиями к порядку разработки и утверждения схем теплоснабжения, утвержденными постановлением Правительства Российской Федерации от 22 февраля 2012 г. N 154 "О требованиях к схемам теплоснабжения, порядку их разработки и утверждения", или об отказе во включении таких мероприятий в схему теплоснабжения.</w:t>
      </w:r>
      <w:r w:rsidR="000F1562">
        <w:t>»;</w:t>
      </w:r>
    </w:p>
    <w:p w:rsidR="000F1562" w:rsidRDefault="000F1562" w:rsidP="00F636F6">
      <w:pPr>
        <w:autoSpaceDE w:val="0"/>
        <w:autoSpaceDN w:val="0"/>
        <w:adjustRightInd w:val="0"/>
        <w:ind w:firstLine="709"/>
        <w:jc w:val="both"/>
      </w:pPr>
    </w:p>
    <w:p w:rsidR="000F1562" w:rsidRDefault="00BB2E36" w:rsidP="00F636F6">
      <w:pPr>
        <w:autoSpaceDE w:val="0"/>
        <w:autoSpaceDN w:val="0"/>
        <w:adjustRightInd w:val="0"/>
        <w:ind w:firstLine="709"/>
        <w:jc w:val="both"/>
      </w:pPr>
      <w:r>
        <w:t>9</w:t>
      </w:r>
      <w:r w:rsidR="000F1562">
        <w:t xml:space="preserve">) </w:t>
      </w:r>
      <w:r w:rsidR="007F2D80">
        <w:t>абзац первый пункта 19 исключить;</w:t>
      </w:r>
    </w:p>
    <w:p w:rsidR="007F2D80" w:rsidRDefault="007F2D80" w:rsidP="00F636F6">
      <w:pPr>
        <w:autoSpaceDE w:val="0"/>
        <w:autoSpaceDN w:val="0"/>
        <w:adjustRightInd w:val="0"/>
        <w:ind w:firstLine="709"/>
        <w:jc w:val="both"/>
      </w:pPr>
    </w:p>
    <w:p w:rsidR="007F2D80" w:rsidRDefault="00BB2E36" w:rsidP="00BB2E36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lastRenderedPageBreak/>
        <w:t>10</w:t>
      </w:r>
      <w:r w:rsidR="007F2D80">
        <w:t>) в пункте 22 слова: «</w:t>
      </w:r>
      <w:r w:rsidR="007F2D80">
        <w:rPr>
          <w:rFonts w:eastAsiaTheme="minorHAnsi"/>
        </w:rPr>
        <w:t xml:space="preserve">В случае внесения изменений в схему теплоснабжения теплоснабжающая организация или </w:t>
      </w:r>
      <w:proofErr w:type="spellStart"/>
      <w:r w:rsidR="007F2D80">
        <w:rPr>
          <w:rFonts w:eastAsiaTheme="minorHAnsi"/>
        </w:rPr>
        <w:t>теплосетевая</w:t>
      </w:r>
      <w:proofErr w:type="spellEnd"/>
      <w:r w:rsidR="007F2D80">
        <w:rPr>
          <w:rFonts w:eastAsiaTheme="minorHAnsi"/>
        </w:rPr>
        <w:t xml:space="preserve"> организация в течение 20 рабочих дней со дня внесения изменений» заменить словами: «</w:t>
      </w:r>
      <w:r w:rsidR="007F2D80" w:rsidRPr="007F2D80">
        <w:rPr>
          <w:rFonts w:eastAsiaTheme="minorHAnsi"/>
        </w:rPr>
        <w:t xml:space="preserve">В течение 20 рабочих дней со дня получения уведомления о рассмотрении предложения и включении соответствующих мероприятий в схему теплоснабжения теплоснабжающая организация или </w:t>
      </w:r>
      <w:proofErr w:type="spellStart"/>
      <w:r w:rsidR="007F2D80" w:rsidRPr="007F2D80">
        <w:rPr>
          <w:rFonts w:eastAsiaTheme="minorHAnsi"/>
        </w:rPr>
        <w:t>теплосетевая</w:t>
      </w:r>
      <w:proofErr w:type="spellEnd"/>
      <w:r w:rsidR="007F2D80" w:rsidRPr="007F2D80">
        <w:rPr>
          <w:rFonts w:eastAsiaTheme="minorHAnsi"/>
        </w:rPr>
        <w:t xml:space="preserve"> организация</w:t>
      </w:r>
      <w:r w:rsidR="007F2D80">
        <w:rPr>
          <w:rFonts w:eastAsiaTheme="minorHAnsi"/>
        </w:rPr>
        <w:t>»;</w:t>
      </w:r>
    </w:p>
    <w:p w:rsidR="007F2D80" w:rsidRDefault="007F2D80" w:rsidP="00BB2E36">
      <w:pPr>
        <w:autoSpaceDE w:val="0"/>
        <w:autoSpaceDN w:val="0"/>
        <w:adjustRightInd w:val="0"/>
        <w:ind w:firstLine="709"/>
        <w:jc w:val="both"/>
      </w:pPr>
    </w:p>
    <w:p w:rsidR="00F636F6" w:rsidRDefault="00BB2E36" w:rsidP="00BB2E36">
      <w:pPr>
        <w:autoSpaceDE w:val="0"/>
        <w:autoSpaceDN w:val="0"/>
        <w:adjustRightInd w:val="0"/>
        <w:ind w:firstLine="709"/>
        <w:jc w:val="both"/>
      </w:pPr>
      <w:r>
        <w:t>11</w:t>
      </w:r>
      <w:r w:rsidR="000F1562">
        <w:t>) пункт 31 дополнить подпунктом «м» следующего содержания:</w:t>
      </w:r>
    </w:p>
    <w:p w:rsidR="000F1562" w:rsidRDefault="000F1562" w:rsidP="00BB2E36">
      <w:pPr>
        <w:autoSpaceDE w:val="0"/>
        <w:autoSpaceDN w:val="0"/>
        <w:adjustRightInd w:val="0"/>
        <w:ind w:firstLine="709"/>
        <w:jc w:val="both"/>
      </w:pPr>
      <w:r>
        <w:t xml:space="preserve">«м) </w:t>
      </w:r>
      <w:r w:rsidRPr="000F1562">
        <w:t>право исполнителя в одностороннем порядке отказаться от исполнения договора о подключении и требования компенсации понесенных затрат в случае невыполнения заявителем принятых на себя по договору обязательств в срок, установленный для подключения объекта заявителя договором о подключении.</w:t>
      </w:r>
      <w:r>
        <w:t>»</w:t>
      </w:r>
    </w:p>
    <w:p w:rsidR="000E2F74" w:rsidRDefault="000E2F74" w:rsidP="00F636F6">
      <w:pPr>
        <w:autoSpaceDE w:val="0"/>
        <w:autoSpaceDN w:val="0"/>
        <w:adjustRightInd w:val="0"/>
        <w:ind w:firstLine="709"/>
        <w:jc w:val="both"/>
      </w:pPr>
    </w:p>
    <w:p w:rsidR="000E2F74" w:rsidRDefault="00BB2E36" w:rsidP="00F636F6">
      <w:pPr>
        <w:autoSpaceDE w:val="0"/>
        <w:autoSpaceDN w:val="0"/>
        <w:adjustRightInd w:val="0"/>
        <w:ind w:firstLine="709"/>
        <w:jc w:val="both"/>
      </w:pPr>
      <w:r>
        <w:t>12</w:t>
      </w:r>
      <w:r w:rsidR="000E2F74">
        <w:t>) пункт 39 дополнить следующим предложением:</w:t>
      </w:r>
    </w:p>
    <w:p w:rsidR="000E2F74" w:rsidRDefault="000E2F74" w:rsidP="00F636F6">
      <w:pPr>
        <w:autoSpaceDE w:val="0"/>
        <w:autoSpaceDN w:val="0"/>
        <w:adjustRightInd w:val="0"/>
        <w:ind w:firstLine="709"/>
        <w:jc w:val="both"/>
      </w:pPr>
      <w:r>
        <w:t>«В случае, если заявитель осуществляет деятельность</w:t>
      </w:r>
      <w:r w:rsidRPr="00BB3361">
        <w:t xml:space="preserve"> в соответствии с Федеральным законом от </w:t>
      </w:r>
      <w:r>
        <w:t xml:space="preserve">05.04.2013 № </w:t>
      </w:r>
      <w:r w:rsidRPr="00BB3361">
        <w:t>44-ФЗ «О контрактной системе в сфере закупок товаров, работ, услуг для обеспечения госуд</w:t>
      </w:r>
      <w:r>
        <w:t>арственных и муниципальных нужд</w:t>
      </w:r>
      <w:r w:rsidRPr="00BB3361">
        <w:t>»</w:t>
      </w:r>
      <w:r>
        <w:t xml:space="preserve"> стороны вправе определить иной порядок внесения платы за подключение.» </w:t>
      </w:r>
    </w:p>
    <w:p w:rsidR="00F636F6" w:rsidRDefault="00F636F6" w:rsidP="00F636F6">
      <w:pPr>
        <w:autoSpaceDE w:val="0"/>
        <w:autoSpaceDN w:val="0"/>
        <w:adjustRightInd w:val="0"/>
        <w:ind w:firstLine="709"/>
        <w:jc w:val="both"/>
      </w:pPr>
    </w:p>
    <w:p w:rsidR="007F2D80" w:rsidRDefault="007F2D80" w:rsidP="007F2D80">
      <w:pPr>
        <w:autoSpaceDE w:val="0"/>
        <w:autoSpaceDN w:val="0"/>
        <w:adjustRightInd w:val="0"/>
        <w:ind w:firstLine="709"/>
        <w:jc w:val="both"/>
      </w:pPr>
      <w:r>
        <w:t>2. В Правила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электроэнергетике), утвержденные постановлением Правительства Российской Федерации 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</w:t>
      </w:r>
      <w:r w:rsidR="00B469BA">
        <w:t>» (Собрание законодательства Российской Федерации, 2014, № 19, ст. 2444; 2017, № 48, ст. 7218) внести следующее изменение:</w:t>
      </w:r>
    </w:p>
    <w:p w:rsidR="00B469BA" w:rsidRDefault="00B469BA" w:rsidP="007F2D80">
      <w:pPr>
        <w:autoSpaceDE w:val="0"/>
        <w:autoSpaceDN w:val="0"/>
        <w:adjustRightInd w:val="0"/>
        <w:ind w:firstLine="709"/>
        <w:jc w:val="both"/>
      </w:pPr>
      <w:r>
        <w:t xml:space="preserve">пункт 45 дополнить абзацем пятым следующего содержания: </w:t>
      </w:r>
    </w:p>
    <w:p w:rsidR="00B469BA" w:rsidRDefault="00B469BA" w:rsidP="007F2D80">
      <w:pPr>
        <w:autoSpaceDE w:val="0"/>
        <w:autoSpaceDN w:val="0"/>
        <w:adjustRightInd w:val="0"/>
        <w:ind w:firstLine="709"/>
        <w:jc w:val="both"/>
      </w:pPr>
      <w:r>
        <w:t>«</w:t>
      </w:r>
      <w:r w:rsidRPr="00B469BA">
        <w:t>Уполномоченный орган исполнительной власти субъекта Российской Федерации или орган местного самоуправления (в случае наделения органов местного самоуправления полномочиями на утверждение инвестиционных программ) обязан принять решение об утверждении изменений, вносимых в инвестиционную программу, или об отказе в утверждении соответствующих изменений, связанных с мероприятиями по подключению к системам теплоснабжения, в течение 30 дней со дня подачи регулируемой организацией изменений.</w:t>
      </w:r>
      <w:r>
        <w:t>»</w:t>
      </w:r>
    </w:p>
    <w:p w:rsidR="00B469BA" w:rsidRDefault="00B469BA" w:rsidP="007F2D80">
      <w:pPr>
        <w:autoSpaceDE w:val="0"/>
        <w:autoSpaceDN w:val="0"/>
        <w:adjustRightInd w:val="0"/>
        <w:ind w:firstLine="709"/>
        <w:jc w:val="both"/>
      </w:pPr>
    </w:p>
    <w:p w:rsidR="00BB2E36" w:rsidRDefault="000E2F74" w:rsidP="00BB2E36">
      <w:pPr>
        <w:autoSpaceDE w:val="0"/>
        <w:autoSpaceDN w:val="0"/>
        <w:adjustRightInd w:val="0"/>
        <w:ind w:firstLine="709"/>
        <w:jc w:val="both"/>
      </w:pPr>
      <w:r>
        <w:t xml:space="preserve">3. В Основы ценообразования в сфере теплоснабжения, утвержденные постановлением Правительства Российской Федерации от 22.10.2012 № 1075 </w:t>
      </w:r>
      <w:r w:rsidR="00282E8F">
        <w:t>«О ценообразовании в сфере теплоснабжения» (Собрание законодательства Российской Федерации, 2012, № 44, ст.6022; 2019, № 18, ст. 2250</w:t>
      </w:r>
      <w:proofErr w:type="gramStart"/>
      <w:r w:rsidR="00282E8F">
        <w:t>)  ,</w:t>
      </w:r>
      <w:proofErr w:type="gramEnd"/>
      <w:r w:rsidR="00282E8F">
        <w:t xml:space="preserve"> внести следующие изменения:</w:t>
      </w:r>
      <w:r w:rsidR="00BB2E36">
        <w:t xml:space="preserve"> </w:t>
      </w:r>
    </w:p>
    <w:p w:rsidR="00282E8F" w:rsidRDefault="00282E8F" w:rsidP="00BB2E36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t xml:space="preserve">1) в пункте 106 слова: «Правилами </w:t>
      </w:r>
      <w:r>
        <w:rPr>
          <w:rFonts w:eastAsiaTheme="minorHAnsi"/>
        </w:rPr>
        <w:t>подключения к системам теплоснабжения, утвержденными постановлением Правительства Российской Федерации от 16 апреля 2012 г. № 307» заменить словами «</w:t>
      </w:r>
      <w:r>
        <w:t>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утвержденными постановлением Правительства Российской Федерации от 05.07.2018 № 787»;</w:t>
      </w:r>
    </w:p>
    <w:p w:rsidR="00282E8F" w:rsidRDefault="00282E8F" w:rsidP="003E1E3A">
      <w:pPr>
        <w:autoSpaceDE w:val="0"/>
        <w:autoSpaceDN w:val="0"/>
        <w:adjustRightInd w:val="0"/>
        <w:ind w:firstLine="709"/>
        <w:jc w:val="both"/>
      </w:pPr>
    </w:p>
    <w:p w:rsidR="00282E8F" w:rsidRDefault="00282E8F" w:rsidP="00282E8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>2) пункт 108 после слов: «</w:t>
      </w:r>
      <w:r>
        <w:rPr>
          <w:rFonts w:eastAsiaTheme="minorHAnsi"/>
        </w:rPr>
        <w:t>(включая проектирование),» дополнить словами: «</w:t>
      </w:r>
      <w:r w:rsidRPr="00282E8F">
        <w:rPr>
          <w:color w:val="000000" w:themeColor="text1"/>
        </w:rPr>
        <w:t>расходов по договорам подключения со смежными организациями</w:t>
      </w:r>
      <w:r>
        <w:rPr>
          <w:color w:val="000000" w:themeColor="text1"/>
        </w:rPr>
        <w:t>,»;</w:t>
      </w:r>
    </w:p>
    <w:p w:rsidR="00BB2E36" w:rsidRDefault="00BB2E36" w:rsidP="00282E8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282E8F" w:rsidRDefault="00282E8F" w:rsidP="00282E8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 пункт 110 дополнить подпунктом «д» следующего содержания:</w:t>
      </w:r>
    </w:p>
    <w:p w:rsidR="00282E8F" w:rsidRDefault="00282E8F" w:rsidP="00282E8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color w:val="000000" w:themeColor="text1"/>
        </w:rPr>
        <w:t xml:space="preserve">«д) расходов </w:t>
      </w:r>
      <w:r w:rsidRPr="00282E8F">
        <w:rPr>
          <w:color w:val="000000" w:themeColor="text1"/>
        </w:rPr>
        <w:t>по договорам подключения со смежными организациями</w:t>
      </w:r>
      <w:r>
        <w:rPr>
          <w:color w:val="000000" w:themeColor="text1"/>
        </w:rPr>
        <w:t>».</w:t>
      </w:r>
    </w:p>
    <w:p w:rsidR="00282E8F" w:rsidRDefault="00282E8F" w:rsidP="003E1E3A">
      <w:pPr>
        <w:autoSpaceDE w:val="0"/>
        <w:autoSpaceDN w:val="0"/>
        <w:adjustRightInd w:val="0"/>
        <w:ind w:firstLine="709"/>
        <w:jc w:val="both"/>
      </w:pPr>
    </w:p>
    <w:p w:rsidR="007F2D80" w:rsidRDefault="007F2D80" w:rsidP="003E1E3A">
      <w:pPr>
        <w:autoSpaceDE w:val="0"/>
        <w:autoSpaceDN w:val="0"/>
        <w:adjustRightInd w:val="0"/>
        <w:ind w:firstLine="709"/>
        <w:jc w:val="both"/>
      </w:pPr>
    </w:p>
    <w:p w:rsidR="003E1E3A" w:rsidRDefault="000E2F74" w:rsidP="003E1E3A">
      <w:pPr>
        <w:autoSpaceDE w:val="0"/>
        <w:autoSpaceDN w:val="0"/>
        <w:adjustRightInd w:val="0"/>
        <w:ind w:firstLine="709"/>
        <w:jc w:val="both"/>
      </w:pPr>
      <w:r>
        <w:t>4</w:t>
      </w:r>
      <w:r w:rsidR="003E1E3A">
        <w:t xml:space="preserve">. В Правила регулирования тарифов в сфере водоснабжения и водоотведения, утвержденные постановлением Правительства Российской Федерации от 13.05.2013 № 406 «О государственном регулировании тарифов в сфере водоснабжения и водоотведения» (Собрание законодательства Российской Федерации, 2013, № 20, ст. 2500; 2014, № 23, ст. 2996; № 27, </w:t>
      </w:r>
      <w:r w:rsidR="00446B5C">
        <w:br/>
      </w:r>
      <w:r w:rsidR="003E1E3A">
        <w:t xml:space="preserve">ст. 3770; № 33, ст. 4588; № 48, ст. 6864; 2015, № 8, ст. 1167; № 37, ст. 5153; </w:t>
      </w:r>
      <w:r w:rsidR="00446B5C">
        <w:br/>
      </w:r>
      <w:r w:rsidR="003E1E3A">
        <w:t>№ 38, ст. 5296; 2016, № 1, ст. 233; № 45, ст. 6263; 2017, № 6, ст. 925</w:t>
      </w:r>
      <w:r w:rsidR="0071656B">
        <w:t>; 2018, № 42, ст. 6472</w:t>
      </w:r>
      <w:r w:rsidR="00F636F6">
        <w:t>), внести следующее изменение</w:t>
      </w:r>
      <w:r w:rsidR="003E1E3A">
        <w:t>:</w:t>
      </w:r>
    </w:p>
    <w:p w:rsidR="000A5D6A" w:rsidRDefault="000A5D6A" w:rsidP="003E1E3A">
      <w:pPr>
        <w:ind w:firstLine="709"/>
        <w:jc w:val="both"/>
      </w:pPr>
    </w:p>
    <w:p w:rsidR="003E1E3A" w:rsidRDefault="00F636F6" w:rsidP="003E1E3A">
      <w:pPr>
        <w:ind w:firstLine="709"/>
        <w:jc w:val="both"/>
      </w:pPr>
      <w:r>
        <w:t>1</w:t>
      </w:r>
      <w:r w:rsidR="003E1E3A">
        <w:t xml:space="preserve">) дополнить разделом </w:t>
      </w:r>
      <w:r w:rsidR="003E1E3A">
        <w:rPr>
          <w:lang w:val="en-US"/>
        </w:rPr>
        <w:t>IV</w:t>
      </w:r>
      <w:r w:rsidR="003E1E3A" w:rsidRPr="003E1E3A">
        <w:t>.</w:t>
      </w:r>
      <w:r w:rsidR="003E1E3A">
        <w:rPr>
          <w:lang w:val="en-US"/>
        </w:rPr>
        <w:t>I</w:t>
      </w:r>
      <w:r w:rsidR="003E1E3A">
        <w:t xml:space="preserve"> следующего содержания:</w:t>
      </w:r>
    </w:p>
    <w:p w:rsidR="00080C1B" w:rsidRDefault="00080C1B" w:rsidP="003E1E3A">
      <w:pPr>
        <w:ind w:firstLine="709"/>
        <w:jc w:val="center"/>
        <w:rPr>
          <w:bCs/>
        </w:rPr>
      </w:pPr>
    </w:p>
    <w:p w:rsidR="003E1E3A" w:rsidRDefault="003E1E3A" w:rsidP="003E1E3A">
      <w:pPr>
        <w:ind w:firstLine="709"/>
        <w:jc w:val="center"/>
        <w:rPr>
          <w:bCs/>
        </w:rPr>
      </w:pPr>
      <w:r w:rsidRPr="003E1E3A">
        <w:rPr>
          <w:bCs/>
        </w:rPr>
        <w:t>«</w:t>
      </w:r>
      <w:r w:rsidRPr="003E1E3A">
        <w:rPr>
          <w:bCs/>
          <w:lang w:val="en-US"/>
        </w:rPr>
        <w:t>IV</w:t>
      </w:r>
      <w:r w:rsidRPr="003E1E3A">
        <w:rPr>
          <w:bCs/>
        </w:rPr>
        <w:t>.</w:t>
      </w:r>
      <w:r w:rsidRPr="003E1E3A">
        <w:rPr>
          <w:bCs/>
          <w:lang w:val="en-US"/>
        </w:rPr>
        <w:t>I</w:t>
      </w:r>
      <w:r w:rsidRPr="003E1E3A">
        <w:rPr>
          <w:bCs/>
        </w:rPr>
        <w:t xml:space="preserve"> </w:t>
      </w:r>
      <w:r w:rsidR="00DF0CED">
        <w:rPr>
          <w:bCs/>
        </w:rPr>
        <w:t>Порядок открытия дела об установлении тарифов на подключение и (или) платы за подключение в индивидуальном порядке</w:t>
      </w:r>
    </w:p>
    <w:p w:rsidR="003E1E3A" w:rsidRPr="003E1E3A" w:rsidRDefault="003E1E3A" w:rsidP="003E1E3A">
      <w:pPr>
        <w:ind w:firstLine="709"/>
        <w:jc w:val="both"/>
        <w:rPr>
          <w:bCs/>
        </w:rPr>
      </w:pPr>
    </w:p>
    <w:p w:rsidR="00080C1B" w:rsidRDefault="003E1E3A" w:rsidP="00080C1B">
      <w:pPr>
        <w:autoSpaceDE w:val="0"/>
        <w:autoSpaceDN w:val="0"/>
        <w:adjustRightInd w:val="0"/>
        <w:ind w:firstLine="709"/>
        <w:jc w:val="both"/>
      </w:pPr>
      <w:r w:rsidRPr="003E1E3A">
        <w:t>36</w:t>
      </w:r>
      <w:r w:rsidRPr="003E1E3A">
        <w:rPr>
          <w:vertAlign w:val="superscript"/>
        </w:rPr>
        <w:t>1</w:t>
      </w:r>
      <w:r w:rsidRPr="003E1E3A">
        <w:t xml:space="preserve">. </w:t>
      </w:r>
      <w:r w:rsidR="00080C1B" w:rsidRPr="00DC61F3">
        <w:t>Установление тарифов на подключение производится органом регулирования тарифов путем открытия и рассмотрения дел об установлении тарифов на подключение</w:t>
      </w:r>
      <w:r w:rsidR="00080C1B">
        <w:t>.</w:t>
      </w:r>
    </w:p>
    <w:p w:rsidR="003E1E3A" w:rsidRPr="003E1E3A" w:rsidRDefault="003E1E3A" w:rsidP="003E1E3A">
      <w:pPr>
        <w:ind w:firstLine="709"/>
        <w:jc w:val="both"/>
      </w:pPr>
      <w:r w:rsidRPr="003E1E3A">
        <w:t>36</w:t>
      </w:r>
      <w:r w:rsidRPr="003E1E3A">
        <w:rPr>
          <w:vertAlign w:val="superscript"/>
        </w:rPr>
        <w:t>2</w:t>
      </w:r>
      <w:r w:rsidRPr="003E1E3A">
        <w:t>. Открытие и рассмотрение дел об установлении тарифов на подключение осуществляется:</w:t>
      </w:r>
    </w:p>
    <w:p w:rsidR="003E1E3A" w:rsidRPr="003E1E3A" w:rsidRDefault="003E1E3A" w:rsidP="003E1E3A">
      <w:pPr>
        <w:ind w:firstLine="709"/>
        <w:jc w:val="both"/>
      </w:pPr>
      <w:r w:rsidRPr="003E1E3A">
        <w:t>а) по предложению регулируемой организации;</w:t>
      </w:r>
    </w:p>
    <w:p w:rsidR="003E1E3A" w:rsidRPr="003E1E3A" w:rsidRDefault="003E1E3A" w:rsidP="003E1E3A">
      <w:pPr>
        <w:ind w:firstLine="709"/>
        <w:jc w:val="both"/>
      </w:pPr>
      <w:r w:rsidRPr="003E1E3A">
        <w:lastRenderedPageBreak/>
        <w:t>б) по инициативе органа регулирования тарифов в случае непредставления регулируемыми организациями заявления об установл</w:t>
      </w:r>
      <w:r w:rsidR="00D73369">
        <w:t xml:space="preserve">ении тарифов на подключение на основании имеющихся у органа регулирования сведений о наличии заявок на подключение, перспективных потребителей согласно </w:t>
      </w:r>
      <w:r w:rsidR="00080C1B">
        <w:t>утвержденн</w:t>
      </w:r>
      <w:r w:rsidR="00D73369">
        <w:t>ым</w:t>
      </w:r>
      <w:r w:rsidR="00080C1B">
        <w:t xml:space="preserve"> в установленном порядке </w:t>
      </w:r>
      <w:r w:rsidR="00D73369">
        <w:t xml:space="preserve">схеме водоснабжения и водоотведения поселений и городских округов, </w:t>
      </w:r>
      <w:r w:rsidR="00080C1B">
        <w:t>инвестиционной программе регулируемой организации</w:t>
      </w:r>
      <w:r w:rsidRPr="003E1E3A">
        <w:t xml:space="preserve">. </w:t>
      </w:r>
    </w:p>
    <w:p w:rsidR="003E1E3A" w:rsidRDefault="003E1E3A" w:rsidP="003E1E3A">
      <w:pPr>
        <w:ind w:firstLine="709"/>
        <w:jc w:val="both"/>
      </w:pPr>
      <w:r w:rsidRPr="003E1E3A">
        <w:t>36</w:t>
      </w:r>
      <w:r w:rsidR="00DF0CED">
        <w:rPr>
          <w:vertAlign w:val="superscript"/>
        </w:rPr>
        <w:t>3</w:t>
      </w:r>
      <w:r w:rsidRPr="003E1E3A">
        <w:t>. Регулируемая организация не позднее 1 сентября, предшествующего очередному периоду регулирования, представляет в органы регулирования тарифов предложение об установлении тарифов на подключение (технологическое присоединение).</w:t>
      </w:r>
    </w:p>
    <w:p w:rsidR="00DF0CED" w:rsidRDefault="00B27052" w:rsidP="00DF0CED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>
        <w:rPr>
          <w:rFonts w:eastAsiaTheme="minorHAnsi"/>
        </w:rPr>
        <w:t xml:space="preserve">  </w:t>
      </w:r>
      <w:r w:rsidR="00DF0CED">
        <w:rPr>
          <w:rFonts w:eastAsiaTheme="minorHAnsi"/>
        </w:rPr>
        <w:t>36</w:t>
      </w:r>
      <w:r w:rsidR="00DF0CED">
        <w:rPr>
          <w:rFonts w:eastAsiaTheme="minorHAnsi"/>
          <w:vertAlign w:val="superscript"/>
        </w:rPr>
        <w:t>4</w:t>
      </w:r>
      <w:r w:rsidR="00DF0CED">
        <w:rPr>
          <w:rFonts w:eastAsiaTheme="minorHAnsi"/>
        </w:rPr>
        <w:t>. Плата за подключение в индивидуальном порядке, подлежит установлению независимо от сроков подачи предложения в орган регулирования.</w:t>
      </w:r>
    </w:p>
    <w:p w:rsidR="003E1E3A" w:rsidRPr="003E1E3A" w:rsidRDefault="003E1E3A" w:rsidP="003E1E3A">
      <w:pPr>
        <w:ind w:firstLine="709"/>
        <w:jc w:val="both"/>
      </w:pPr>
      <w:r w:rsidRPr="003E1E3A">
        <w:t>36</w:t>
      </w:r>
      <w:r w:rsidR="00B27052">
        <w:rPr>
          <w:vertAlign w:val="superscript"/>
        </w:rPr>
        <w:t>5</w:t>
      </w:r>
      <w:r w:rsidRPr="003E1E3A">
        <w:t>. В случае, предусмотренном подпунктом «б» пункта 36</w:t>
      </w:r>
      <w:r w:rsidRPr="003E1E3A">
        <w:rPr>
          <w:vertAlign w:val="superscript"/>
        </w:rPr>
        <w:t>2</w:t>
      </w:r>
      <w:r w:rsidRPr="003E1E3A">
        <w:t xml:space="preserve"> настоящих Правил, орган регулирования тарифов открывает и рассматривает дело об установлении тарифов на подключение (устанавливает тарифы без открытия дела) в отношении указанной регулируемой организации на основании имеющихся у органа регулирования тарифов сведений об этой организации, включая сведения о представленных заявках на подключение в зонах существующей и будущей застройки, утвержденных в установленном порядке схемы водоснабжения и водоотведения и (или) инвестиционной программы в части деятельности по подключению объектов капитального строительства, а также результатов деятельности за предшествующие периоды регулирования.</w:t>
      </w:r>
    </w:p>
    <w:p w:rsidR="003E1E3A" w:rsidRPr="003E1E3A" w:rsidRDefault="003E1E3A" w:rsidP="003E1E3A">
      <w:pPr>
        <w:ind w:firstLine="709"/>
        <w:jc w:val="both"/>
      </w:pPr>
      <w:r w:rsidRPr="003E1E3A">
        <w:t>36</w:t>
      </w:r>
      <w:r w:rsidR="00B27052">
        <w:rPr>
          <w:vertAlign w:val="superscript"/>
        </w:rPr>
        <w:t>6</w:t>
      </w:r>
      <w:r w:rsidRPr="003E1E3A">
        <w:t>. Предложение об установлении тарифов на подключение и (или) платы за подключение в индивидуальном порядке, состоит из заявления регулируемой организации и необходимых обосновывающих материалов. В заявлении об установлении тарифов на подключение и (или) платы за подключение, устанавливаемой в индивидуальном порядке, указывается следующая информация:</w:t>
      </w:r>
    </w:p>
    <w:p w:rsidR="003E1E3A" w:rsidRPr="003E1E3A" w:rsidRDefault="003E1E3A" w:rsidP="003E1E3A">
      <w:pPr>
        <w:ind w:firstLine="709"/>
        <w:jc w:val="both"/>
      </w:pPr>
      <w:r w:rsidRPr="003E1E3A">
        <w:t xml:space="preserve">а) сведения о регулируемой организации, направившей заявление </w:t>
      </w:r>
      <w:r w:rsidRPr="003E1E3A">
        <w:br/>
        <w:t>(далее - заявитель):</w:t>
      </w:r>
    </w:p>
    <w:p w:rsidR="003E1E3A" w:rsidRPr="003E1E3A" w:rsidRDefault="003E1E3A" w:rsidP="003E1E3A">
      <w:pPr>
        <w:ind w:firstLine="709"/>
        <w:jc w:val="both"/>
      </w:pPr>
      <w:r w:rsidRPr="003E1E3A">
        <w:t>фирменное наименование заявителя - юридического лица (согласно уставу регулируемой организации), фамилия, имя и отчество руководителя регулируемой организации;</w:t>
      </w:r>
    </w:p>
    <w:p w:rsidR="003E1E3A" w:rsidRPr="003E1E3A" w:rsidRDefault="003E1E3A" w:rsidP="003E1E3A">
      <w:pPr>
        <w:ind w:firstLine="709"/>
        <w:jc w:val="both"/>
      </w:pPr>
      <w:r w:rsidRPr="003E1E3A">
        <w:t>основной государственный регистрационный номер регулируемой организации, дата его присвоения и наименование органа, принявшего решение о регистрации юридического лица (согласно свидетельству о государственной регистрации в качестве юридического лица);</w:t>
      </w:r>
    </w:p>
    <w:p w:rsidR="003E1E3A" w:rsidRPr="003E1E3A" w:rsidRDefault="003E1E3A" w:rsidP="003E1E3A">
      <w:pPr>
        <w:ind w:firstLine="709"/>
        <w:jc w:val="both"/>
      </w:pPr>
      <w:r w:rsidRPr="003E1E3A">
        <w:t>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информационно-телекоммуникационной сети «Интернет» и адрес электронной почты;</w:t>
      </w:r>
    </w:p>
    <w:p w:rsidR="003E1E3A" w:rsidRPr="003E1E3A" w:rsidRDefault="003E1E3A" w:rsidP="003E1E3A">
      <w:pPr>
        <w:ind w:firstLine="709"/>
        <w:jc w:val="both"/>
      </w:pPr>
      <w:r w:rsidRPr="003E1E3A">
        <w:lastRenderedPageBreak/>
        <w:t>индивидуальный номер налогоплательщика и код причины постановки на налоговый учет;</w:t>
      </w:r>
    </w:p>
    <w:p w:rsidR="003E1E3A" w:rsidRPr="003E1E3A" w:rsidRDefault="003E1E3A" w:rsidP="003E1E3A">
      <w:pPr>
        <w:ind w:firstLine="709"/>
        <w:jc w:val="both"/>
      </w:pPr>
      <w:r w:rsidRPr="003E1E3A">
        <w:t>б) основания, по которым заявитель обратился в орган регулирования для установления тарифов на подключение и (или) платы за подключение в индивидуальном порядке.</w:t>
      </w:r>
    </w:p>
    <w:p w:rsidR="003E1E3A" w:rsidRPr="003E1E3A" w:rsidRDefault="003E1E3A" w:rsidP="003E1E3A">
      <w:pPr>
        <w:ind w:firstLine="709"/>
        <w:jc w:val="both"/>
      </w:pPr>
      <w:r w:rsidRPr="003E1E3A">
        <w:t>36</w:t>
      </w:r>
      <w:r w:rsidR="00B27052">
        <w:rPr>
          <w:vertAlign w:val="superscript"/>
        </w:rPr>
        <w:t>7</w:t>
      </w:r>
      <w:r w:rsidRPr="003E1E3A">
        <w:t>. К заявлению об установлении тарифов на подключение и (или) платы за подключение</w:t>
      </w:r>
      <w:r w:rsidR="0071656B">
        <w:t xml:space="preserve"> </w:t>
      </w:r>
      <w:r w:rsidRPr="003E1E3A">
        <w:t>в индивидуальном порядке, прилагаются следующие обосновывающие материалы:</w:t>
      </w:r>
    </w:p>
    <w:p w:rsidR="003E1E3A" w:rsidRPr="003E1E3A" w:rsidRDefault="003E1E3A" w:rsidP="003E1E3A">
      <w:pPr>
        <w:ind w:firstLine="709"/>
        <w:jc w:val="both"/>
      </w:pPr>
      <w:r w:rsidRPr="003E1E3A">
        <w:t>а) копии правоустанавливающих документов (копии гражданско-правовых договоров, концессионных соглашений, при реорганизации юридического лица - передаточных актов), подтверждающих право собственности, иное законное основание для владения, пользования и распоряжения в отношении объектов недвижимости (зданий, строений, сооружений, земельных участков), используемых для осуществления регулируемой деятельности;</w:t>
      </w:r>
    </w:p>
    <w:p w:rsidR="003E1E3A" w:rsidRPr="003E1E3A" w:rsidRDefault="0071656B" w:rsidP="003E1E3A">
      <w:pPr>
        <w:ind w:firstLine="709"/>
        <w:jc w:val="both"/>
      </w:pPr>
      <w:r>
        <w:t>б</w:t>
      </w:r>
      <w:r w:rsidR="003E1E3A" w:rsidRPr="003E1E3A">
        <w:t>) копия документа о назначении (выборе) лица, имеющего право действовать от имени организации без доверенности;</w:t>
      </w:r>
    </w:p>
    <w:p w:rsidR="003E1E3A" w:rsidRPr="003E1E3A" w:rsidRDefault="0071656B" w:rsidP="003E1E3A">
      <w:pPr>
        <w:ind w:firstLine="709"/>
        <w:jc w:val="both"/>
      </w:pPr>
      <w:r>
        <w:t>в</w:t>
      </w:r>
      <w:r w:rsidR="003E1E3A" w:rsidRPr="003E1E3A">
        <w:t>) копия утвержденной в установленном порядке инвестиционной программы или проекта инвестиционной программы (при наличии). При отсутствии технической возможности подключения предоставление утвержденной в установленном порядке инвестиционной программы является обязательным;</w:t>
      </w:r>
    </w:p>
    <w:p w:rsidR="003E1E3A" w:rsidRPr="003E1E3A" w:rsidRDefault="0071656B" w:rsidP="003E1E3A">
      <w:pPr>
        <w:ind w:firstLine="709"/>
        <w:jc w:val="both"/>
      </w:pPr>
      <w:r>
        <w:t>г</w:t>
      </w:r>
      <w:r w:rsidR="003E1E3A" w:rsidRPr="003E1E3A">
        <w:t>) проекты договоров о подключении (технологическом присоединении), в случае их отсутствия - заявки на подключение</w:t>
      </w:r>
      <w:r w:rsidR="00BB7015">
        <w:t xml:space="preserve"> или реестр таких договоров (заявок)</w:t>
      </w:r>
      <w:r w:rsidR="003E1E3A" w:rsidRPr="003E1E3A">
        <w:t>;</w:t>
      </w:r>
    </w:p>
    <w:p w:rsidR="003E1E3A" w:rsidRPr="003E1E3A" w:rsidRDefault="0071656B" w:rsidP="003E1E3A">
      <w:pPr>
        <w:ind w:firstLine="709"/>
        <w:jc w:val="both"/>
      </w:pPr>
      <w:r>
        <w:t>д</w:t>
      </w:r>
      <w:r w:rsidR="003E1E3A" w:rsidRPr="003E1E3A">
        <w:t>) данные о планируемых на период регулирования подключениях, определенные в соответствии с прогнозируемым спросом на основе представленных заявок на подключение в зонах существующей и будущей застройки, утвержденных в установленном порядке схемы водоснабжения и водоотведения и (или) инвестиционной программы;</w:t>
      </w:r>
    </w:p>
    <w:p w:rsidR="003E1E3A" w:rsidRDefault="00DF0CED" w:rsidP="003E1E3A">
      <w:pPr>
        <w:ind w:firstLine="709"/>
        <w:jc w:val="both"/>
      </w:pPr>
      <w:r>
        <w:t>е</w:t>
      </w:r>
      <w:r w:rsidR="003E1E3A" w:rsidRPr="003E1E3A">
        <w:t>) расчет</w:t>
      </w:r>
      <w:r>
        <w:t xml:space="preserve"> </w:t>
      </w:r>
      <w:r w:rsidRPr="003E1E3A">
        <w:t>тарифов на подключение и (или) платы за подключение</w:t>
      </w:r>
      <w:r>
        <w:t xml:space="preserve"> </w:t>
      </w:r>
      <w:r w:rsidRPr="003E1E3A">
        <w:t>в индивидуальном порядке</w:t>
      </w:r>
      <w:r>
        <w:t>, расчет расходов</w:t>
      </w:r>
      <w:r w:rsidRPr="00DF0CED">
        <w:t>, включаемых в состав</w:t>
      </w:r>
      <w:r>
        <w:t xml:space="preserve"> тарифов на подключение и (или)</w:t>
      </w:r>
      <w:r w:rsidRPr="00DF0CED">
        <w:t xml:space="preserve"> платы за подключение </w:t>
      </w:r>
      <w:r>
        <w:t xml:space="preserve">в индивидуальном порядке </w:t>
      </w:r>
      <w:r w:rsidRPr="00DF0CED">
        <w:t>(сметы для определения расходов на строительство (реконструкцию), с указанием применяемых индексов, норм и нормативов расчета</w:t>
      </w:r>
      <w:r>
        <w:t>.</w:t>
      </w:r>
    </w:p>
    <w:p w:rsidR="003E1E3A" w:rsidRPr="003E1E3A" w:rsidRDefault="003E1E3A" w:rsidP="003E1E3A">
      <w:pPr>
        <w:ind w:firstLine="709"/>
        <w:jc w:val="both"/>
      </w:pPr>
      <w:r w:rsidRPr="003E1E3A">
        <w:t>36</w:t>
      </w:r>
      <w:r w:rsidR="00B27052">
        <w:rPr>
          <w:vertAlign w:val="superscript"/>
        </w:rPr>
        <w:t>8</w:t>
      </w:r>
      <w:r w:rsidRPr="003E1E3A">
        <w:t>. Для открытия дела об установлении тарифов на подключение и (или) установления платы за подключение в индивидуальном порядке перечень документов и материалов, указанных в пункт</w:t>
      </w:r>
      <w:r w:rsidR="0008070A">
        <w:t>ах</w:t>
      </w:r>
      <w:r w:rsidRPr="003E1E3A">
        <w:t xml:space="preserve"> 36</w:t>
      </w:r>
      <w:r w:rsidRPr="003E1E3A">
        <w:rPr>
          <w:vertAlign w:val="superscript"/>
        </w:rPr>
        <w:t>6</w:t>
      </w:r>
      <w:r w:rsidR="0008070A">
        <w:rPr>
          <w:vertAlign w:val="superscript"/>
        </w:rPr>
        <w:t xml:space="preserve">, </w:t>
      </w:r>
      <w:r w:rsidR="0008070A" w:rsidRPr="003E1E3A">
        <w:t>36</w:t>
      </w:r>
      <w:r w:rsidR="0008070A">
        <w:rPr>
          <w:vertAlign w:val="superscript"/>
        </w:rPr>
        <w:t>7</w:t>
      </w:r>
      <w:r w:rsidRPr="003E1E3A">
        <w:t xml:space="preserve"> настоящих Правил, является исчерпывающим.</w:t>
      </w:r>
    </w:p>
    <w:p w:rsidR="003E1E3A" w:rsidRPr="003E1E3A" w:rsidRDefault="003E1E3A" w:rsidP="003E1E3A">
      <w:pPr>
        <w:ind w:firstLine="709"/>
        <w:jc w:val="both"/>
      </w:pPr>
      <w:r w:rsidRPr="003E1E3A">
        <w:t>По инициативе регулируемой организации помимо указанных в пункт</w:t>
      </w:r>
      <w:r w:rsidR="0008070A">
        <w:t>ах</w:t>
      </w:r>
      <w:r w:rsidRPr="003E1E3A">
        <w:t xml:space="preserve"> 36</w:t>
      </w:r>
      <w:r w:rsidRPr="003E1E3A">
        <w:rPr>
          <w:vertAlign w:val="superscript"/>
        </w:rPr>
        <w:t>6</w:t>
      </w:r>
      <w:r w:rsidR="0008070A">
        <w:rPr>
          <w:vertAlign w:val="superscript"/>
        </w:rPr>
        <w:t xml:space="preserve">, </w:t>
      </w:r>
      <w:r w:rsidR="0008070A" w:rsidRPr="003E1E3A">
        <w:t>36</w:t>
      </w:r>
      <w:r w:rsidR="0008070A">
        <w:rPr>
          <w:vertAlign w:val="superscript"/>
        </w:rPr>
        <w:t>7</w:t>
      </w:r>
      <w:r w:rsidRPr="003E1E3A">
        <w:t xml:space="preserve"> настоящих Правил документов и материалов могут быть представлены иные документы и материалы, которые, по ее мнению, имеют существенное значение для </w:t>
      </w:r>
      <w:r w:rsidR="0071656B">
        <w:t>установления</w:t>
      </w:r>
      <w:r w:rsidRPr="003E1E3A">
        <w:t xml:space="preserve"> платы за подключение.</w:t>
      </w:r>
    </w:p>
    <w:p w:rsidR="00E05A7D" w:rsidRPr="003E1E3A" w:rsidRDefault="00E05A7D" w:rsidP="00E05A7D">
      <w:pPr>
        <w:ind w:firstLine="709"/>
        <w:jc w:val="both"/>
      </w:pPr>
      <w:r w:rsidRPr="003E1E3A">
        <w:lastRenderedPageBreak/>
        <w:t>36</w:t>
      </w:r>
      <w:r w:rsidR="00B27052">
        <w:rPr>
          <w:vertAlign w:val="superscript"/>
        </w:rPr>
        <w:t>9.</w:t>
      </w:r>
      <w:r>
        <w:t xml:space="preserve"> </w:t>
      </w:r>
      <w:r w:rsidRPr="003E1E3A">
        <w:t>В случае непредставления регулируемой организацией в полном объеме предусмотренных пункт</w:t>
      </w:r>
      <w:r w:rsidR="0008070A">
        <w:t>ами</w:t>
      </w:r>
      <w:r w:rsidRPr="003E1E3A">
        <w:t xml:space="preserve"> 36</w:t>
      </w:r>
      <w:r w:rsidRPr="003E1E3A">
        <w:rPr>
          <w:vertAlign w:val="superscript"/>
        </w:rPr>
        <w:t>6</w:t>
      </w:r>
      <w:r w:rsidR="0008070A">
        <w:t>,</w:t>
      </w:r>
      <w:r w:rsidR="0008070A">
        <w:rPr>
          <w:vertAlign w:val="superscript"/>
        </w:rPr>
        <w:t xml:space="preserve"> </w:t>
      </w:r>
      <w:r w:rsidR="0008070A" w:rsidRPr="003E1E3A">
        <w:t>36</w:t>
      </w:r>
      <w:r w:rsidR="0008070A">
        <w:rPr>
          <w:vertAlign w:val="superscript"/>
        </w:rPr>
        <w:t>7</w:t>
      </w:r>
      <w:r w:rsidRPr="003E1E3A">
        <w:t xml:space="preserve"> настоящих Правил обосновывающих материалов орган регулирования тарифов в течение 10 рабочих дней со дня подачи регулируемой организацией заявления об установлении тарифов на подключение и (или) платы за подключение в индивидуальном порядке направляет заказным почтовым отправлением уведомление о необходимости представления таких материалов в полном объеме. В случае непредставления регулируемой организацией обосновывающих материалов в течение 5 рабочих дней со дня получения такого уведомления орган регулирования тарифов без рассмотрения возвращает регулируемой организации материалы с указанием причин возврата.</w:t>
      </w:r>
    </w:p>
    <w:p w:rsidR="00E05A7D" w:rsidRDefault="00E05A7D" w:rsidP="00E05A7D">
      <w:pPr>
        <w:ind w:firstLine="709"/>
        <w:jc w:val="both"/>
      </w:pPr>
      <w:r w:rsidRPr="003E1E3A">
        <w:t>Возврат органом регулирования тарифов заявления об установлении тарифов на подключение и (или) платы за подключение в индивидуальном порядке и приложенных к нему материалов не является препятствием для повторного обращения с заявлением об установлении тарифов на подключение и (или) платы за подключение в индивидуальном порядке.</w:t>
      </w:r>
    </w:p>
    <w:p w:rsidR="00E05A7D" w:rsidRPr="003E1E3A" w:rsidRDefault="00B27052" w:rsidP="00B27052">
      <w:pPr>
        <w:autoSpaceDE w:val="0"/>
        <w:autoSpaceDN w:val="0"/>
        <w:adjustRightInd w:val="0"/>
        <w:jc w:val="both"/>
      </w:pPr>
      <w:r>
        <w:t xml:space="preserve">         </w:t>
      </w:r>
      <w:r w:rsidR="00ED19EC">
        <w:t>36</w:t>
      </w:r>
      <w:r w:rsidR="00ED19EC" w:rsidRPr="00ED19EC">
        <w:rPr>
          <w:vertAlign w:val="superscript"/>
        </w:rPr>
        <w:t>1</w:t>
      </w:r>
      <w:r w:rsidR="0008070A">
        <w:rPr>
          <w:vertAlign w:val="superscript"/>
        </w:rPr>
        <w:t>0</w:t>
      </w:r>
      <w:r>
        <w:rPr>
          <w:vertAlign w:val="superscript"/>
        </w:rPr>
        <w:t>.</w:t>
      </w:r>
      <w:r>
        <w:t xml:space="preserve"> Протокол </w:t>
      </w:r>
      <w:r>
        <w:rPr>
          <w:rFonts w:eastAsiaTheme="minorHAnsi"/>
        </w:rPr>
        <w:t xml:space="preserve">заседания правления (коллегии) органа регулирования тарифов </w:t>
      </w:r>
      <w:r>
        <w:t>является неотъемлемой частью решения органа регулирования тарифов и включает</w:t>
      </w:r>
      <w:r w:rsidR="00E05A7D" w:rsidRPr="003E1E3A">
        <w:t xml:space="preserve"> основные плановые (расчетные) показатели на период регулирования, в том числе:</w:t>
      </w:r>
    </w:p>
    <w:p w:rsidR="00E05A7D" w:rsidRPr="003E1E3A" w:rsidRDefault="00E05A7D" w:rsidP="00E05A7D">
      <w:pPr>
        <w:ind w:firstLine="709"/>
        <w:jc w:val="both"/>
      </w:pPr>
      <w:r w:rsidRPr="003E1E3A">
        <w:t>а) размер расходов, учтенных при установлении тарифов на подключение и (или) платы за подключение в индивидуальном порядке;</w:t>
      </w:r>
    </w:p>
    <w:p w:rsidR="00E05A7D" w:rsidRPr="003E1E3A" w:rsidRDefault="00E05A7D" w:rsidP="00E05A7D">
      <w:pPr>
        <w:ind w:firstLine="709"/>
        <w:jc w:val="both"/>
      </w:pPr>
      <w:r w:rsidRPr="003E1E3A">
        <w:t xml:space="preserve">б) индекс потребительских цен, иные индексы изменения цен на товары, работы, услуги, примененные органом регулирования тарифов при определении величин отдельных расходов, включаемых в состав тарифов на подключение и (или) платы за подключение в индивидуальном порядке; в) основания, по которым отказано во включении в тарифы на подключение и (или) плату за подключение в индивидуальном порядке отдельных расходов, предложенных регулируемой организацией, с указанием таких расходов и их величины. </w:t>
      </w:r>
    </w:p>
    <w:p w:rsidR="009E6C3B" w:rsidRDefault="003E1E3A" w:rsidP="003E1E3A">
      <w:pPr>
        <w:ind w:firstLine="709"/>
        <w:jc w:val="both"/>
      </w:pPr>
      <w:r w:rsidRPr="003E1E3A">
        <w:t>36</w:t>
      </w:r>
      <w:r w:rsidR="0008070A">
        <w:rPr>
          <w:vertAlign w:val="superscript"/>
        </w:rPr>
        <w:t>11</w:t>
      </w:r>
      <w:r w:rsidR="00B27052">
        <w:rPr>
          <w:vertAlign w:val="superscript"/>
        </w:rPr>
        <w:t>.</w:t>
      </w:r>
      <w:r w:rsidRPr="003E1E3A">
        <w:t xml:space="preserve"> </w:t>
      </w:r>
      <w:r w:rsidR="00E05A7D" w:rsidRPr="003E1E3A">
        <w:t>Размер платы за подключение в индивидуальном порядке может быть пересмотрен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сетей водоснабжения и (или) водоотведения.</w:t>
      </w:r>
      <w:r w:rsidR="009E6C3B">
        <w:t>».</w:t>
      </w:r>
    </w:p>
    <w:p w:rsidR="003E1E3A" w:rsidRDefault="003E1E3A" w:rsidP="00634FA9">
      <w:pPr>
        <w:autoSpaceDE w:val="0"/>
        <w:autoSpaceDN w:val="0"/>
        <w:adjustRightInd w:val="0"/>
        <w:ind w:firstLine="709"/>
        <w:jc w:val="both"/>
      </w:pPr>
    </w:p>
    <w:sectPr w:rsidR="003E1E3A" w:rsidSect="00805B1F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19F" w:rsidRDefault="00A5319F" w:rsidP="00805B1F">
      <w:r>
        <w:separator/>
      </w:r>
    </w:p>
  </w:endnote>
  <w:endnote w:type="continuationSeparator" w:id="0">
    <w:p w:rsidR="00A5319F" w:rsidRDefault="00A5319F" w:rsidP="0080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34870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805B1F" w:rsidRPr="00805B1F" w:rsidRDefault="00805B1F">
        <w:pPr>
          <w:pStyle w:val="a5"/>
          <w:jc w:val="right"/>
          <w:rPr>
            <w:sz w:val="22"/>
          </w:rPr>
        </w:pPr>
        <w:r w:rsidRPr="00805B1F">
          <w:rPr>
            <w:sz w:val="22"/>
          </w:rPr>
          <w:fldChar w:fldCharType="begin"/>
        </w:r>
        <w:r w:rsidRPr="00805B1F">
          <w:rPr>
            <w:sz w:val="22"/>
          </w:rPr>
          <w:instrText>PAGE   \* MERGEFORMAT</w:instrText>
        </w:r>
        <w:r w:rsidRPr="00805B1F">
          <w:rPr>
            <w:sz w:val="22"/>
          </w:rPr>
          <w:fldChar w:fldCharType="separate"/>
        </w:r>
        <w:r w:rsidR="00D9396A">
          <w:rPr>
            <w:noProof/>
            <w:sz w:val="22"/>
          </w:rPr>
          <w:t>1</w:t>
        </w:r>
        <w:r w:rsidRPr="00805B1F">
          <w:rPr>
            <w:sz w:val="22"/>
          </w:rPr>
          <w:fldChar w:fldCharType="end"/>
        </w:r>
      </w:p>
    </w:sdtContent>
  </w:sdt>
  <w:p w:rsidR="00805B1F" w:rsidRDefault="00805B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19F" w:rsidRDefault="00A5319F" w:rsidP="00805B1F">
      <w:r>
        <w:separator/>
      </w:r>
    </w:p>
  </w:footnote>
  <w:footnote w:type="continuationSeparator" w:id="0">
    <w:p w:rsidR="00A5319F" w:rsidRDefault="00A5319F" w:rsidP="00805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A0879"/>
    <w:multiLevelType w:val="hybridMultilevel"/>
    <w:tmpl w:val="96826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70"/>
    <w:rsid w:val="00007D81"/>
    <w:rsid w:val="00034B26"/>
    <w:rsid w:val="0008070A"/>
    <w:rsid w:val="00080C1B"/>
    <w:rsid w:val="000929CD"/>
    <w:rsid w:val="0009572F"/>
    <w:rsid w:val="000A1B7F"/>
    <w:rsid w:val="000A5D6A"/>
    <w:rsid w:val="000B5F71"/>
    <w:rsid w:val="000E2F74"/>
    <w:rsid w:val="000F1562"/>
    <w:rsid w:val="00144C73"/>
    <w:rsid w:val="001502D0"/>
    <w:rsid w:val="00172155"/>
    <w:rsid w:val="001B2855"/>
    <w:rsid w:val="00213911"/>
    <w:rsid w:val="00235A16"/>
    <w:rsid w:val="00282E8F"/>
    <w:rsid w:val="00284590"/>
    <w:rsid w:val="002F0170"/>
    <w:rsid w:val="0030031A"/>
    <w:rsid w:val="0033258E"/>
    <w:rsid w:val="00366632"/>
    <w:rsid w:val="003714B3"/>
    <w:rsid w:val="003B77DE"/>
    <w:rsid w:val="003E1E3A"/>
    <w:rsid w:val="003E287C"/>
    <w:rsid w:val="003F181E"/>
    <w:rsid w:val="003F2848"/>
    <w:rsid w:val="0041325E"/>
    <w:rsid w:val="00434E2D"/>
    <w:rsid w:val="00446B5C"/>
    <w:rsid w:val="00463250"/>
    <w:rsid w:val="00481A9C"/>
    <w:rsid w:val="004A381D"/>
    <w:rsid w:val="004B3942"/>
    <w:rsid w:val="004C0B70"/>
    <w:rsid w:val="004C2038"/>
    <w:rsid w:val="004C228F"/>
    <w:rsid w:val="004D0F29"/>
    <w:rsid w:val="004E04DA"/>
    <w:rsid w:val="004F262D"/>
    <w:rsid w:val="00535855"/>
    <w:rsid w:val="00551713"/>
    <w:rsid w:val="00594C80"/>
    <w:rsid w:val="005D3F57"/>
    <w:rsid w:val="006320D9"/>
    <w:rsid w:val="00634FA9"/>
    <w:rsid w:val="0064212C"/>
    <w:rsid w:val="006971D5"/>
    <w:rsid w:val="006E2E46"/>
    <w:rsid w:val="00702FDE"/>
    <w:rsid w:val="0071656B"/>
    <w:rsid w:val="00723BD9"/>
    <w:rsid w:val="00742164"/>
    <w:rsid w:val="00760E03"/>
    <w:rsid w:val="007B6930"/>
    <w:rsid w:val="007D23C2"/>
    <w:rsid w:val="007D7EA4"/>
    <w:rsid w:val="007F2D80"/>
    <w:rsid w:val="00805791"/>
    <w:rsid w:val="00805B1F"/>
    <w:rsid w:val="00805B57"/>
    <w:rsid w:val="00833F8C"/>
    <w:rsid w:val="008711D3"/>
    <w:rsid w:val="008818ED"/>
    <w:rsid w:val="00890EC3"/>
    <w:rsid w:val="008B17AE"/>
    <w:rsid w:val="008D26EE"/>
    <w:rsid w:val="008D29FB"/>
    <w:rsid w:val="008D6A13"/>
    <w:rsid w:val="00915A4B"/>
    <w:rsid w:val="00932999"/>
    <w:rsid w:val="00933B1E"/>
    <w:rsid w:val="009376DF"/>
    <w:rsid w:val="0094394A"/>
    <w:rsid w:val="009522D0"/>
    <w:rsid w:val="00962320"/>
    <w:rsid w:val="0099066A"/>
    <w:rsid w:val="009B22E9"/>
    <w:rsid w:val="009D331D"/>
    <w:rsid w:val="009D5123"/>
    <w:rsid w:val="009E6C3B"/>
    <w:rsid w:val="00A12E55"/>
    <w:rsid w:val="00A15D40"/>
    <w:rsid w:val="00A25965"/>
    <w:rsid w:val="00A318AB"/>
    <w:rsid w:val="00A37372"/>
    <w:rsid w:val="00A4337F"/>
    <w:rsid w:val="00A5319F"/>
    <w:rsid w:val="00A93C44"/>
    <w:rsid w:val="00AA1E73"/>
    <w:rsid w:val="00AA3020"/>
    <w:rsid w:val="00AA70CA"/>
    <w:rsid w:val="00AA7827"/>
    <w:rsid w:val="00AB6953"/>
    <w:rsid w:val="00AC3D95"/>
    <w:rsid w:val="00B15015"/>
    <w:rsid w:val="00B24A3E"/>
    <w:rsid w:val="00B27052"/>
    <w:rsid w:val="00B32DE7"/>
    <w:rsid w:val="00B3347C"/>
    <w:rsid w:val="00B469BA"/>
    <w:rsid w:val="00B8536C"/>
    <w:rsid w:val="00B85B88"/>
    <w:rsid w:val="00BB2E36"/>
    <w:rsid w:val="00BB7015"/>
    <w:rsid w:val="00BC0BDE"/>
    <w:rsid w:val="00BD0808"/>
    <w:rsid w:val="00C64791"/>
    <w:rsid w:val="00C74395"/>
    <w:rsid w:val="00C771E5"/>
    <w:rsid w:val="00C956EE"/>
    <w:rsid w:val="00CD5EF2"/>
    <w:rsid w:val="00CE7215"/>
    <w:rsid w:val="00D05B84"/>
    <w:rsid w:val="00D35748"/>
    <w:rsid w:val="00D47979"/>
    <w:rsid w:val="00D5616C"/>
    <w:rsid w:val="00D610A4"/>
    <w:rsid w:val="00D62474"/>
    <w:rsid w:val="00D73369"/>
    <w:rsid w:val="00D90133"/>
    <w:rsid w:val="00D9396A"/>
    <w:rsid w:val="00DA33E8"/>
    <w:rsid w:val="00DF0CED"/>
    <w:rsid w:val="00E00728"/>
    <w:rsid w:val="00E05A7D"/>
    <w:rsid w:val="00E11CC9"/>
    <w:rsid w:val="00E31151"/>
    <w:rsid w:val="00E36D15"/>
    <w:rsid w:val="00E61D79"/>
    <w:rsid w:val="00E76117"/>
    <w:rsid w:val="00E86231"/>
    <w:rsid w:val="00E93E6E"/>
    <w:rsid w:val="00EA7818"/>
    <w:rsid w:val="00EC3508"/>
    <w:rsid w:val="00ED19EC"/>
    <w:rsid w:val="00EE10BA"/>
    <w:rsid w:val="00EE760B"/>
    <w:rsid w:val="00EF42FA"/>
    <w:rsid w:val="00F125DE"/>
    <w:rsid w:val="00F14157"/>
    <w:rsid w:val="00F16294"/>
    <w:rsid w:val="00F30938"/>
    <w:rsid w:val="00F56D7C"/>
    <w:rsid w:val="00F636F6"/>
    <w:rsid w:val="00F86E24"/>
    <w:rsid w:val="00F9466F"/>
    <w:rsid w:val="00F96EFB"/>
    <w:rsid w:val="00FA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CFAFA-F868-4F49-92AF-F92F6459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B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B1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05B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5B1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46B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6B5C"/>
    <w:rPr>
      <w:rFonts w:ascii="Segoe UI" w:eastAsia="Times New Roman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9572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572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9572F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805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8FC3B-BB71-434C-AD1F-0AAB6B69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10</Pages>
  <Words>3279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Перфилова Екатерина Владимировна</dc:creator>
  <cp:keywords/>
  <dc:description/>
  <cp:lastModifiedBy>Ирина Анатольевна Касаткина</cp:lastModifiedBy>
  <cp:revision>9</cp:revision>
  <cp:lastPrinted>2019-07-03T12:19:00Z</cp:lastPrinted>
  <dcterms:created xsi:type="dcterms:W3CDTF">2019-07-01T09:16:00Z</dcterms:created>
  <dcterms:modified xsi:type="dcterms:W3CDTF">2019-07-05T13:39:00Z</dcterms:modified>
</cp:coreProperties>
</file>