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56D9" w14:textId="77777777" w:rsidR="00C859FD" w:rsidRDefault="00C859FD" w:rsidP="00C859FD">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Проект</w:t>
      </w:r>
    </w:p>
    <w:p w14:paraId="39AC67FF" w14:textId="77777777" w:rsidR="00C859FD" w:rsidRDefault="00C859FD" w:rsidP="00C859FD">
      <w:pPr>
        <w:jc w:val="center"/>
        <w:rPr>
          <w:rFonts w:ascii="Times New Roman" w:eastAsia="Calibri" w:hAnsi="Times New Roman" w:cs="Times New Roman"/>
          <w:sz w:val="28"/>
          <w:szCs w:val="28"/>
          <w:lang w:eastAsia="en-US"/>
        </w:rPr>
      </w:pPr>
    </w:p>
    <w:p w14:paraId="261E7F13" w14:textId="77777777" w:rsidR="00C859FD" w:rsidRDefault="00C859FD" w:rsidP="00C859FD">
      <w:pPr>
        <w:jc w:val="center"/>
        <w:rPr>
          <w:rFonts w:ascii="Times New Roman" w:eastAsia="Calibri" w:hAnsi="Times New Roman" w:cs="Times New Roman"/>
          <w:sz w:val="28"/>
          <w:szCs w:val="28"/>
          <w:lang w:eastAsia="en-US"/>
        </w:rPr>
      </w:pPr>
    </w:p>
    <w:p w14:paraId="7AFDC2C8" w14:textId="77777777" w:rsidR="00C859FD" w:rsidRPr="00C859FD" w:rsidRDefault="00C859FD" w:rsidP="00C859FD">
      <w:pPr>
        <w:jc w:val="center"/>
        <w:rPr>
          <w:rFonts w:ascii="Times New Roman" w:eastAsia="Calibri" w:hAnsi="Times New Roman" w:cs="Times New Roman"/>
          <w:b/>
          <w:bCs/>
          <w:sz w:val="32"/>
          <w:szCs w:val="32"/>
          <w:lang w:eastAsia="en-US"/>
        </w:rPr>
      </w:pPr>
      <w:r w:rsidRPr="00C859FD">
        <w:rPr>
          <w:rFonts w:ascii="Times New Roman" w:eastAsia="Calibri" w:hAnsi="Times New Roman" w:cs="Times New Roman"/>
          <w:b/>
          <w:bCs/>
          <w:sz w:val="32"/>
          <w:szCs w:val="32"/>
          <w:lang w:eastAsia="en-US"/>
        </w:rPr>
        <w:t>ПРАВИТЕЛЬСТВО РОССИЙСКОЙ ФЕДЕРАЦИИ</w:t>
      </w:r>
    </w:p>
    <w:p w14:paraId="74266C69" w14:textId="77777777" w:rsidR="00C859FD" w:rsidRDefault="00C859FD" w:rsidP="00C859FD">
      <w:pPr>
        <w:jc w:val="center"/>
        <w:rPr>
          <w:rFonts w:ascii="Times New Roman" w:eastAsia="Calibri" w:hAnsi="Times New Roman" w:cs="Times New Roman"/>
          <w:sz w:val="28"/>
          <w:szCs w:val="28"/>
          <w:lang w:eastAsia="en-US"/>
        </w:rPr>
      </w:pPr>
    </w:p>
    <w:p w14:paraId="0119FECB" w14:textId="77777777" w:rsidR="00C859FD" w:rsidRPr="00C859FD" w:rsidRDefault="00C859FD" w:rsidP="00C859FD">
      <w:pPr>
        <w:jc w:val="center"/>
        <w:rPr>
          <w:rFonts w:ascii="Times New Roman" w:eastAsia="Calibri" w:hAnsi="Times New Roman" w:cs="Times New Roman"/>
          <w:sz w:val="32"/>
          <w:szCs w:val="32"/>
          <w:lang w:eastAsia="en-US"/>
        </w:rPr>
      </w:pPr>
      <w:r w:rsidRPr="00C859FD">
        <w:rPr>
          <w:rFonts w:ascii="Times New Roman" w:eastAsia="Calibri" w:hAnsi="Times New Roman" w:cs="Times New Roman"/>
          <w:sz w:val="32"/>
          <w:szCs w:val="32"/>
          <w:lang w:eastAsia="en-US"/>
        </w:rPr>
        <w:t>П О С Т А Н О В Л Е Н И Е</w:t>
      </w:r>
    </w:p>
    <w:p w14:paraId="5D5074F5" w14:textId="77777777" w:rsidR="00C859FD" w:rsidRPr="00C859FD" w:rsidRDefault="00C859FD" w:rsidP="00C859FD">
      <w:pPr>
        <w:jc w:val="center"/>
        <w:rPr>
          <w:rFonts w:ascii="Times New Roman" w:eastAsia="Calibri" w:hAnsi="Times New Roman" w:cs="Times New Roman"/>
          <w:sz w:val="28"/>
          <w:szCs w:val="28"/>
          <w:lang w:eastAsia="en-US"/>
        </w:rPr>
      </w:pPr>
    </w:p>
    <w:p w14:paraId="72A3B238" w14:textId="77777777" w:rsidR="00C859FD" w:rsidRPr="00C859FD" w:rsidRDefault="00776FE6" w:rsidP="00C859F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«___</w:t>
      </w:r>
      <w:proofErr w:type="gramStart"/>
      <w:r>
        <w:rPr>
          <w:rFonts w:ascii="Times New Roman" w:eastAsia="Calibri" w:hAnsi="Times New Roman" w:cs="Times New Roman"/>
          <w:sz w:val="28"/>
          <w:szCs w:val="28"/>
          <w:lang w:eastAsia="en-US"/>
        </w:rPr>
        <w:t>_»_</w:t>
      </w:r>
      <w:proofErr w:type="gramEnd"/>
      <w:r>
        <w:rPr>
          <w:rFonts w:ascii="Times New Roman" w:eastAsia="Calibri" w:hAnsi="Times New Roman" w:cs="Times New Roman"/>
          <w:sz w:val="28"/>
          <w:szCs w:val="28"/>
          <w:lang w:eastAsia="en-US"/>
        </w:rPr>
        <w:t>_________________202</w:t>
      </w:r>
      <w:r w:rsidR="00B27AA0">
        <w:rPr>
          <w:rFonts w:ascii="Times New Roman" w:eastAsia="Calibri" w:hAnsi="Times New Roman" w:cs="Times New Roman"/>
          <w:sz w:val="28"/>
          <w:szCs w:val="28"/>
          <w:lang w:eastAsia="en-US"/>
        </w:rPr>
        <w:t>1</w:t>
      </w:r>
      <w:r w:rsidR="00C859FD" w:rsidRPr="00C859FD">
        <w:rPr>
          <w:rFonts w:ascii="Times New Roman" w:eastAsia="Calibri" w:hAnsi="Times New Roman" w:cs="Times New Roman"/>
          <w:sz w:val="28"/>
          <w:szCs w:val="28"/>
          <w:lang w:eastAsia="en-US"/>
        </w:rPr>
        <w:t xml:space="preserve"> г. № _________</w:t>
      </w:r>
    </w:p>
    <w:p w14:paraId="0CF90422" w14:textId="77777777" w:rsidR="00C859FD" w:rsidRDefault="00C859FD" w:rsidP="00C859FD">
      <w:pPr>
        <w:jc w:val="center"/>
        <w:rPr>
          <w:rFonts w:ascii="Times New Roman" w:eastAsia="Calibri" w:hAnsi="Times New Roman" w:cs="Times New Roman"/>
          <w:sz w:val="28"/>
          <w:szCs w:val="28"/>
          <w:lang w:eastAsia="en-US"/>
        </w:rPr>
      </w:pPr>
      <w:r w:rsidRPr="00C859FD">
        <w:rPr>
          <w:rFonts w:ascii="Times New Roman" w:eastAsia="Calibri" w:hAnsi="Times New Roman" w:cs="Times New Roman"/>
          <w:sz w:val="28"/>
          <w:szCs w:val="28"/>
          <w:lang w:eastAsia="en-US"/>
        </w:rPr>
        <w:t>МОСКВА</w:t>
      </w:r>
    </w:p>
    <w:p w14:paraId="48205482" w14:textId="77777777" w:rsidR="00C859FD" w:rsidRDefault="00C859FD" w:rsidP="00C859FD">
      <w:pPr>
        <w:jc w:val="center"/>
        <w:rPr>
          <w:rFonts w:ascii="Times New Roman" w:eastAsia="Calibri" w:hAnsi="Times New Roman" w:cs="Times New Roman"/>
          <w:sz w:val="28"/>
          <w:szCs w:val="28"/>
          <w:lang w:eastAsia="en-US"/>
        </w:rPr>
      </w:pPr>
    </w:p>
    <w:p w14:paraId="1B56D5FF" w14:textId="77777777" w:rsidR="00C859FD" w:rsidRDefault="00C859FD" w:rsidP="00C859FD">
      <w:pPr>
        <w:jc w:val="center"/>
        <w:rPr>
          <w:rFonts w:ascii="Times New Roman" w:eastAsia="Calibri" w:hAnsi="Times New Roman" w:cs="Times New Roman"/>
          <w:sz w:val="28"/>
          <w:szCs w:val="28"/>
          <w:lang w:eastAsia="en-US"/>
        </w:rPr>
      </w:pPr>
    </w:p>
    <w:p w14:paraId="6D5C5826" w14:textId="77777777" w:rsidR="00362AAB" w:rsidRDefault="00184BAE" w:rsidP="00362AAB">
      <w:pPr>
        <w:spacing w:after="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О внесении изменений </w:t>
      </w:r>
    </w:p>
    <w:p w14:paraId="0AAE92B5" w14:textId="21CA77DF" w:rsidR="00C859FD" w:rsidRDefault="00184BAE" w:rsidP="00362AAB">
      <w:pPr>
        <w:spacing w:after="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в некоторые акты Правительства Российской Федерации </w:t>
      </w:r>
      <w:r w:rsidR="001661BF" w:rsidRPr="001661BF">
        <w:rPr>
          <w:rFonts w:ascii="Times New Roman" w:eastAsia="Calibri" w:hAnsi="Times New Roman" w:cs="Times New Roman"/>
          <w:b/>
          <w:bCs/>
          <w:sz w:val="28"/>
          <w:szCs w:val="28"/>
          <w:lang w:eastAsia="en-US"/>
        </w:rPr>
        <w:t xml:space="preserve">по вопросам государственного контроля (надзора) </w:t>
      </w:r>
      <w:r w:rsidR="00AF66E4" w:rsidRPr="000707BB">
        <w:rPr>
          <w:rFonts w:ascii="Times New Roman" w:eastAsia="Calibri" w:hAnsi="Times New Roman" w:cs="Times New Roman"/>
          <w:b/>
          <w:bCs/>
          <w:sz w:val="28"/>
          <w:szCs w:val="28"/>
          <w:lang w:eastAsia="en-US"/>
        </w:rPr>
        <w:t xml:space="preserve">за реализацией органами исполнительной власти субъектов Российской Федерации полномочий </w:t>
      </w:r>
      <w:r w:rsidR="001661BF" w:rsidRPr="000707BB">
        <w:rPr>
          <w:rFonts w:ascii="Times New Roman" w:eastAsia="Calibri" w:hAnsi="Times New Roman" w:cs="Times New Roman"/>
          <w:b/>
          <w:bCs/>
          <w:sz w:val="28"/>
          <w:szCs w:val="28"/>
          <w:lang w:eastAsia="en-US"/>
        </w:rPr>
        <w:t xml:space="preserve">в области </w:t>
      </w:r>
      <w:r w:rsidR="00F54BA3">
        <w:rPr>
          <w:rFonts w:ascii="Times New Roman" w:eastAsia="Calibri" w:hAnsi="Times New Roman" w:cs="Times New Roman"/>
          <w:b/>
          <w:bCs/>
          <w:sz w:val="28"/>
          <w:szCs w:val="28"/>
          <w:lang w:eastAsia="en-US"/>
        </w:rPr>
        <w:t xml:space="preserve">регулирования </w:t>
      </w:r>
      <w:r w:rsidR="001661BF" w:rsidRPr="000707BB">
        <w:rPr>
          <w:rFonts w:ascii="Times New Roman" w:eastAsia="Calibri" w:hAnsi="Times New Roman" w:cs="Times New Roman"/>
          <w:b/>
          <w:bCs/>
          <w:sz w:val="28"/>
          <w:szCs w:val="28"/>
          <w:lang w:eastAsia="en-US"/>
        </w:rPr>
        <w:t>цен (тарифов),</w:t>
      </w:r>
      <w:r w:rsidR="001661BF" w:rsidRPr="001661BF">
        <w:rPr>
          <w:rFonts w:ascii="Times New Roman" w:eastAsia="Calibri" w:hAnsi="Times New Roman" w:cs="Times New Roman"/>
          <w:b/>
          <w:bCs/>
          <w:sz w:val="28"/>
          <w:szCs w:val="28"/>
          <w:lang w:eastAsia="en-US"/>
        </w:rPr>
        <w:t xml:space="preserve"> контроля выполнения инвестиционных программ и государственного регулирования цен (тарифов) в сферах теплоснабжения, водоснабжения и водоотведения</w:t>
      </w:r>
    </w:p>
    <w:p w14:paraId="663EE89E" w14:textId="77777777" w:rsidR="00362AAB" w:rsidRPr="00C859FD" w:rsidRDefault="00362AAB" w:rsidP="00362AAB">
      <w:pPr>
        <w:spacing w:after="0"/>
        <w:jc w:val="center"/>
        <w:rPr>
          <w:rFonts w:ascii="Times New Roman" w:eastAsia="Calibri" w:hAnsi="Times New Roman" w:cs="Times New Roman"/>
          <w:b/>
          <w:bCs/>
          <w:sz w:val="28"/>
          <w:szCs w:val="28"/>
          <w:lang w:eastAsia="en-US"/>
        </w:rPr>
      </w:pPr>
    </w:p>
    <w:p w14:paraId="166EDE73" w14:textId="77777777" w:rsidR="00C859FD" w:rsidRPr="00C859FD" w:rsidRDefault="00C859FD" w:rsidP="00FA3D8D">
      <w:pPr>
        <w:spacing w:after="0" w:line="360" w:lineRule="auto"/>
        <w:ind w:firstLine="709"/>
        <w:rPr>
          <w:rFonts w:ascii="Times New Roman" w:eastAsia="Calibri" w:hAnsi="Times New Roman" w:cs="Times New Roman"/>
          <w:b/>
          <w:bCs/>
          <w:sz w:val="28"/>
          <w:szCs w:val="28"/>
          <w:lang w:eastAsia="en-US"/>
        </w:rPr>
      </w:pPr>
      <w:r w:rsidRPr="00C859FD">
        <w:rPr>
          <w:rFonts w:ascii="Times New Roman" w:eastAsia="Calibri" w:hAnsi="Times New Roman" w:cs="Times New Roman"/>
          <w:sz w:val="28"/>
          <w:szCs w:val="28"/>
          <w:lang w:eastAsia="en-US"/>
        </w:rPr>
        <w:t xml:space="preserve">Правительство Российской Федерации </w:t>
      </w:r>
      <w:r w:rsidRPr="00C859FD">
        <w:rPr>
          <w:rFonts w:ascii="Times New Roman" w:eastAsia="Calibri" w:hAnsi="Times New Roman" w:cs="Times New Roman"/>
          <w:b/>
          <w:bCs/>
          <w:sz w:val="28"/>
          <w:szCs w:val="28"/>
          <w:lang w:eastAsia="en-US"/>
        </w:rPr>
        <w:t xml:space="preserve">п о с </w:t>
      </w:r>
      <w:proofErr w:type="gramStart"/>
      <w:r w:rsidRPr="00C859FD">
        <w:rPr>
          <w:rFonts w:ascii="Times New Roman" w:eastAsia="Calibri" w:hAnsi="Times New Roman" w:cs="Times New Roman"/>
          <w:b/>
          <w:bCs/>
          <w:sz w:val="28"/>
          <w:szCs w:val="28"/>
          <w:lang w:eastAsia="en-US"/>
        </w:rPr>
        <w:t>т</w:t>
      </w:r>
      <w:proofErr w:type="gramEnd"/>
      <w:r w:rsidRPr="00C859FD">
        <w:rPr>
          <w:rFonts w:ascii="Times New Roman" w:eastAsia="Calibri" w:hAnsi="Times New Roman" w:cs="Times New Roman"/>
          <w:b/>
          <w:bCs/>
          <w:sz w:val="28"/>
          <w:szCs w:val="28"/>
          <w:lang w:eastAsia="en-US"/>
        </w:rPr>
        <w:t xml:space="preserve"> а н о в л я е т:</w:t>
      </w:r>
    </w:p>
    <w:p w14:paraId="3658AE94" w14:textId="45899BBA" w:rsidR="004C5DA7" w:rsidRPr="004C5DA7" w:rsidRDefault="00C859FD" w:rsidP="00327ED4">
      <w:pPr>
        <w:pStyle w:val="a7"/>
        <w:numPr>
          <w:ilvl w:val="0"/>
          <w:numId w:val="38"/>
        </w:numPr>
        <w:spacing w:line="360" w:lineRule="auto"/>
        <w:ind w:left="0" w:firstLine="709"/>
        <w:jc w:val="both"/>
        <w:rPr>
          <w:rFonts w:ascii="Times New Roman" w:eastAsia="Calibri" w:hAnsi="Times New Roman" w:cs="Times New Roman"/>
          <w:sz w:val="28"/>
          <w:szCs w:val="28"/>
          <w:lang w:eastAsia="en-US"/>
        </w:rPr>
      </w:pPr>
      <w:r w:rsidRPr="00684BD2">
        <w:rPr>
          <w:rFonts w:ascii="Times New Roman" w:eastAsia="Calibri" w:hAnsi="Times New Roman" w:cs="Times New Roman"/>
          <w:sz w:val="28"/>
          <w:szCs w:val="28"/>
          <w:lang w:eastAsia="en-US"/>
        </w:rPr>
        <w:t>Утвердить прилагаемые</w:t>
      </w:r>
      <w:r w:rsidR="00184BAE">
        <w:rPr>
          <w:rFonts w:ascii="Times New Roman" w:eastAsia="Calibri" w:hAnsi="Times New Roman" w:cs="Times New Roman"/>
          <w:sz w:val="28"/>
          <w:szCs w:val="28"/>
          <w:lang w:eastAsia="en-US"/>
        </w:rPr>
        <w:t xml:space="preserve"> изменения, которые вносятся </w:t>
      </w:r>
      <w:r w:rsidR="002938B9">
        <w:rPr>
          <w:rFonts w:ascii="Times New Roman" w:eastAsia="Calibri" w:hAnsi="Times New Roman" w:cs="Times New Roman"/>
          <w:sz w:val="28"/>
          <w:szCs w:val="28"/>
          <w:lang w:eastAsia="en-US"/>
        </w:rPr>
        <w:br/>
      </w:r>
      <w:r w:rsidR="00184BAE">
        <w:rPr>
          <w:rFonts w:ascii="Times New Roman" w:eastAsia="Calibri" w:hAnsi="Times New Roman" w:cs="Times New Roman"/>
          <w:sz w:val="28"/>
          <w:szCs w:val="28"/>
          <w:lang w:eastAsia="en-US"/>
        </w:rPr>
        <w:t xml:space="preserve">в некоторые акты Правительства Российской Федерации </w:t>
      </w:r>
      <w:r w:rsidR="00E316B9">
        <w:rPr>
          <w:rFonts w:ascii="Times New Roman" w:eastAsia="Calibri" w:hAnsi="Times New Roman" w:cs="Times New Roman"/>
          <w:sz w:val="28"/>
          <w:szCs w:val="28"/>
          <w:lang w:eastAsia="en-US"/>
        </w:rPr>
        <w:t>по вопросам</w:t>
      </w:r>
      <w:r w:rsidR="00184BAE">
        <w:rPr>
          <w:rFonts w:ascii="Times New Roman" w:eastAsia="Calibri" w:hAnsi="Times New Roman" w:cs="Times New Roman"/>
          <w:sz w:val="28"/>
          <w:szCs w:val="28"/>
          <w:lang w:eastAsia="en-US"/>
        </w:rPr>
        <w:t xml:space="preserve"> </w:t>
      </w:r>
      <w:r w:rsidR="004C5DA7" w:rsidRPr="004C5DA7">
        <w:rPr>
          <w:rFonts w:ascii="Times New Roman" w:eastAsia="Calibri" w:hAnsi="Times New Roman" w:cs="Times New Roman"/>
          <w:sz w:val="28"/>
          <w:szCs w:val="28"/>
          <w:lang w:eastAsia="en-US"/>
        </w:rPr>
        <w:t xml:space="preserve">государственного контроля (надзора) </w:t>
      </w:r>
      <w:r w:rsidR="00327ED4" w:rsidRPr="00327ED4">
        <w:rPr>
          <w:rFonts w:ascii="Times New Roman" w:eastAsia="Calibri" w:hAnsi="Times New Roman" w:cs="Times New Roman"/>
          <w:sz w:val="28"/>
          <w:szCs w:val="28"/>
          <w:lang w:eastAsia="en-US"/>
        </w:rPr>
        <w:t>за реализацией органами исполнительной власти субъектов Российской Федерации полномочий в области регулирования цен (тарифов)</w:t>
      </w:r>
      <w:r w:rsidR="004C5DA7" w:rsidRPr="004C5DA7">
        <w:rPr>
          <w:rFonts w:ascii="Times New Roman" w:eastAsia="Calibri" w:hAnsi="Times New Roman" w:cs="Times New Roman"/>
          <w:sz w:val="28"/>
          <w:szCs w:val="28"/>
          <w:lang w:eastAsia="en-US"/>
        </w:rPr>
        <w:t xml:space="preserve">, контроля выполнения инвестиционных программ </w:t>
      </w:r>
      <w:r w:rsidR="00327ED4">
        <w:rPr>
          <w:rFonts w:ascii="Times New Roman" w:eastAsia="Calibri" w:hAnsi="Times New Roman" w:cs="Times New Roman"/>
          <w:sz w:val="28"/>
          <w:szCs w:val="28"/>
          <w:lang w:eastAsia="en-US"/>
        </w:rPr>
        <w:br/>
      </w:r>
      <w:r w:rsidR="004C5DA7" w:rsidRPr="004C5DA7">
        <w:rPr>
          <w:rFonts w:ascii="Times New Roman" w:eastAsia="Calibri" w:hAnsi="Times New Roman" w:cs="Times New Roman"/>
          <w:sz w:val="28"/>
          <w:szCs w:val="28"/>
          <w:lang w:eastAsia="en-US"/>
        </w:rPr>
        <w:t>и государственного регулирования цен (тарифов) в сферах теплоснабжения, водоснабжения и водоотведения</w:t>
      </w:r>
      <w:r w:rsidR="001661BF">
        <w:rPr>
          <w:rFonts w:ascii="Times New Roman" w:eastAsia="Calibri" w:hAnsi="Times New Roman" w:cs="Times New Roman"/>
          <w:sz w:val="28"/>
          <w:szCs w:val="28"/>
          <w:lang w:eastAsia="en-US"/>
        </w:rPr>
        <w:t>.</w:t>
      </w:r>
      <w:r w:rsidR="004C5DA7" w:rsidRPr="004C5DA7">
        <w:rPr>
          <w:rFonts w:ascii="Times New Roman" w:eastAsia="Calibri" w:hAnsi="Times New Roman" w:cs="Times New Roman"/>
          <w:b/>
          <w:sz w:val="28"/>
          <w:szCs w:val="28"/>
          <w:lang w:eastAsia="en-US"/>
        </w:rPr>
        <w:t xml:space="preserve"> </w:t>
      </w:r>
    </w:p>
    <w:p w14:paraId="032E4494" w14:textId="77777777" w:rsidR="004C5DA7" w:rsidRDefault="00BE142B" w:rsidP="00BF2E1A">
      <w:pPr>
        <w:pStyle w:val="a7"/>
        <w:numPr>
          <w:ilvl w:val="0"/>
          <w:numId w:val="38"/>
        </w:numPr>
        <w:spacing w:line="360" w:lineRule="auto"/>
        <w:ind w:left="0" w:firstLine="709"/>
        <w:jc w:val="both"/>
        <w:rPr>
          <w:rFonts w:ascii="Times New Roman" w:eastAsia="Calibri" w:hAnsi="Times New Roman" w:cs="Times New Roman"/>
          <w:sz w:val="28"/>
          <w:szCs w:val="28"/>
          <w:lang w:eastAsia="en-US"/>
        </w:rPr>
      </w:pPr>
      <w:r w:rsidRPr="004C5DA7">
        <w:rPr>
          <w:rFonts w:ascii="Times New Roman" w:eastAsia="Calibri" w:hAnsi="Times New Roman" w:cs="Times New Roman"/>
          <w:sz w:val="28"/>
          <w:szCs w:val="28"/>
          <w:lang w:eastAsia="en-US"/>
        </w:rPr>
        <w:t xml:space="preserve">Министерству </w:t>
      </w:r>
      <w:r w:rsidR="004C5DA7" w:rsidRPr="004C5DA7">
        <w:rPr>
          <w:rFonts w:ascii="Times New Roman" w:eastAsia="Calibri" w:hAnsi="Times New Roman" w:cs="Times New Roman"/>
          <w:sz w:val="28"/>
          <w:szCs w:val="28"/>
          <w:lang w:eastAsia="en-US"/>
        </w:rPr>
        <w:t xml:space="preserve">строительства и </w:t>
      </w:r>
      <w:r w:rsidRPr="004C5DA7">
        <w:rPr>
          <w:rFonts w:ascii="Times New Roman" w:eastAsia="Calibri" w:hAnsi="Times New Roman" w:cs="Times New Roman"/>
          <w:sz w:val="28"/>
          <w:szCs w:val="28"/>
          <w:lang w:eastAsia="en-US"/>
        </w:rPr>
        <w:t>жилищ</w:t>
      </w:r>
      <w:r w:rsidR="000A292E" w:rsidRPr="004C5DA7">
        <w:rPr>
          <w:rFonts w:ascii="Times New Roman" w:eastAsia="Calibri" w:hAnsi="Times New Roman" w:cs="Times New Roman"/>
          <w:sz w:val="28"/>
          <w:szCs w:val="28"/>
          <w:lang w:eastAsia="en-US"/>
        </w:rPr>
        <w:t>но-коммунального хозяйства Российской Федерации</w:t>
      </w:r>
      <w:r w:rsidR="003D7193">
        <w:rPr>
          <w:rFonts w:ascii="Times New Roman" w:eastAsia="Calibri" w:hAnsi="Times New Roman" w:cs="Times New Roman"/>
          <w:sz w:val="28"/>
          <w:szCs w:val="28"/>
          <w:lang w:eastAsia="en-US"/>
        </w:rPr>
        <w:t xml:space="preserve"> по согласованию с Министерством экономического развития Российской Федерации и Федеральной антимонопольной службой</w:t>
      </w:r>
      <w:r w:rsidR="000A292E" w:rsidRPr="004C5DA7">
        <w:rPr>
          <w:rFonts w:ascii="Times New Roman" w:eastAsia="Calibri" w:hAnsi="Times New Roman" w:cs="Times New Roman"/>
          <w:sz w:val="28"/>
          <w:szCs w:val="28"/>
          <w:lang w:eastAsia="en-US"/>
        </w:rPr>
        <w:t xml:space="preserve"> </w:t>
      </w:r>
      <w:r w:rsidR="004C5DA7" w:rsidRPr="004C5DA7">
        <w:rPr>
          <w:rFonts w:ascii="Times New Roman" w:eastAsia="Calibri" w:hAnsi="Times New Roman" w:cs="Times New Roman"/>
          <w:sz w:val="28"/>
          <w:szCs w:val="28"/>
          <w:lang w:eastAsia="en-US"/>
        </w:rPr>
        <w:lastRenderedPageBreak/>
        <w:t xml:space="preserve">внести </w:t>
      </w:r>
      <w:r w:rsidR="00BF2E1A" w:rsidRPr="00BF2E1A">
        <w:rPr>
          <w:rFonts w:ascii="Times New Roman" w:eastAsia="Calibri" w:hAnsi="Times New Roman" w:cs="Times New Roman"/>
          <w:sz w:val="28"/>
          <w:szCs w:val="28"/>
          <w:lang w:eastAsia="en-US"/>
        </w:rPr>
        <w:t xml:space="preserve">в 6-месячный срок изменения в ведомственный акт, определяющий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w:t>
      </w:r>
      <w:r w:rsidR="00BF2E1A">
        <w:rPr>
          <w:rFonts w:ascii="Times New Roman" w:eastAsia="Calibri" w:hAnsi="Times New Roman" w:cs="Times New Roman"/>
          <w:sz w:val="28"/>
          <w:szCs w:val="28"/>
          <w:lang w:eastAsia="en-US"/>
        </w:rPr>
        <w:br/>
      </w:r>
      <w:r w:rsidR="00BF2E1A" w:rsidRPr="00BF2E1A">
        <w:rPr>
          <w:rFonts w:ascii="Times New Roman" w:eastAsia="Calibri" w:hAnsi="Times New Roman" w:cs="Times New Roman"/>
          <w:sz w:val="28"/>
          <w:szCs w:val="28"/>
          <w:lang w:eastAsia="en-US"/>
        </w:rPr>
        <w:t xml:space="preserve">в соответствии с законодательством Российской Федерации </w:t>
      </w:r>
      <w:r w:rsidR="00BF2E1A">
        <w:rPr>
          <w:rFonts w:ascii="Times New Roman" w:eastAsia="Calibri" w:hAnsi="Times New Roman" w:cs="Times New Roman"/>
          <w:sz w:val="28"/>
          <w:szCs w:val="28"/>
          <w:lang w:eastAsia="en-US"/>
        </w:rPr>
        <w:br/>
      </w:r>
      <w:r w:rsidR="00BF2E1A" w:rsidRPr="00BF2E1A">
        <w:rPr>
          <w:rFonts w:ascii="Times New Roman" w:eastAsia="Calibri" w:hAnsi="Times New Roman" w:cs="Times New Roman"/>
          <w:sz w:val="28"/>
          <w:szCs w:val="28"/>
          <w:lang w:eastAsia="en-US"/>
        </w:rPr>
        <w:t xml:space="preserve">об электроэнергетике), обеспечивающие единообразный порядок контроля </w:t>
      </w:r>
      <w:r w:rsidR="00BF2E1A">
        <w:rPr>
          <w:rFonts w:ascii="Times New Roman" w:eastAsia="Calibri" w:hAnsi="Times New Roman" w:cs="Times New Roman"/>
          <w:sz w:val="28"/>
          <w:szCs w:val="28"/>
          <w:lang w:eastAsia="en-US"/>
        </w:rPr>
        <w:br/>
      </w:r>
      <w:r w:rsidR="00BF2E1A" w:rsidRPr="00BF2E1A">
        <w:rPr>
          <w:rFonts w:ascii="Times New Roman" w:eastAsia="Calibri" w:hAnsi="Times New Roman" w:cs="Times New Roman"/>
          <w:sz w:val="28"/>
          <w:szCs w:val="28"/>
          <w:lang w:eastAsia="en-US"/>
        </w:rPr>
        <w:t>за реализацией инвестиционных программ в сферах тепло</w:t>
      </w:r>
      <w:r w:rsidR="00BF2E1A">
        <w:rPr>
          <w:rFonts w:ascii="Times New Roman" w:eastAsia="Calibri" w:hAnsi="Times New Roman" w:cs="Times New Roman"/>
          <w:sz w:val="28"/>
          <w:szCs w:val="28"/>
          <w:lang w:eastAsia="en-US"/>
        </w:rPr>
        <w:t xml:space="preserve">снабжения </w:t>
      </w:r>
      <w:r w:rsidR="00BF2E1A">
        <w:rPr>
          <w:rFonts w:ascii="Times New Roman" w:eastAsia="Calibri" w:hAnsi="Times New Roman" w:cs="Times New Roman"/>
          <w:sz w:val="28"/>
          <w:szCs w:val="28"/>
          <w:lang w:eastAsia="en-US"/>
        </w:rPr>
        <w:br/>
      </w:r>
      <w:r w:rsidR="00BF2E1A" w:rsidRPr="00BF2E1A">
        <w:rPr>
          <w:rFonts w:ascii="Times New Roman" w:eastAsia="Calibri" w:hAnsi="Times New Roman" w:cs="Times New Roman"/>
          <w:sz w:val="28"/>
          <w:szCs w:val="28"/>
          <w:lang w:eastAsia="en-US"/>
        </w:rPr>
        <w:t>и водоснабжения в соответствии с настоящим постановлением.</w:t>
      </w:r>
    </w:p>
    <w:p w14:paraId="210988F5" w14:textId="77777777" w:rsidR="004C5DA7" w:rsidRPr="004C5DA7" w:rsidRDefault="004C5DA7" w:rsidP="004C5DA7">
      <w:pPr>
        <w:pStyle w:val="a7"/>
        <w:numPr>
          <w:ilvl w:val="0"/>
          <w:numId w:val="38"/>
        </w:numPr>
        <w:spacing w:line="360" w:lineRule="auto"/>
        <w:ind w:left="0" w:firstLine="709"/>
        <w:jc w:val="both"/>
        <w:rPr>
          <w:rFonts w:ascii="Times New Roman" w:eastAsia="Calibri" w:hAnsi="Times New Roman" w:cs="Times New Roman"/>
          <w:sz w:val="28"/>
          <w:szCs w:val="28"/>
          <w:lang w:eastAsia="en-US"/>
        </w:rPr>
      </w:pPr>
      <w:r w:rsidRPr="004C5DA7">
        <w:rPr>
          <w:rFonts w:ascii="Times New Roman" w:eastAsia="Calibri" w:hAnsi="Times New Roman" w:cs="Times New Roman"/>
          <w:sz w:val="28"/>
          <w:szCs w:val="28"/>
          <w:lang w:eastAsia="en-US"/>
        </w:rPr>
        <w:t xml:space="preserve">Федеральной антимонопольной службе по согласованию </w:t>
      </w:r>
      <w:r w:rsidRPr="004C5DA7">
        <w:rPr>
          <w:rFonts w:ascii="Times New Roman" w:eastAsia="Calibri" w:hAnsi="Times New Roman" w:cs="Times New Roman"/>
          <w:sz w:val="28"/>
          <w:szCs w:val="28"/>
          <w:lang w:eastAsia="en-US"/>
        </w:rPr>
        <w:br/>
        <w:t xml:space="preserve">с Министерством экономического развития Российской Федерации привести </w:t>
      </w:r>
      <w:r w:rsidRPr="004C5DA7">
        <w:rPr>
          <w:rFonts w:ascii="Times New Roman" w:eastAsia="Calibri" w:hAnsi="Times New Roman" w:cs="Times New Roman"/>
          <w:sz w:val="28"/>
          <w:szCs w:val="28"/>
          <w:lang w:eastAsia="en-US"/>
        </w:rPr>
        <w:br/>
        <w:t xml:space="preserve">в 6-месячный срок методические указания по расчету регулируемых цен (тарифов) в сферах теплоснабжения, водоснабжения и водоотведения </w:t>
      </w:r>
      <w:r w:rsidRPr="004C5DA7">
        <w:rPr>
          <w:rFonts w:ascii="Times New Roman" w:eastAsia="Calibri" w:hAnsi="Times New Roman" w:cs="Times New Roman"/>
          <w:sz w:val="28"/>
          <w:szCs w:val="28"/>
          <w:lang w:eastAsia="en-US"/>
        </w:rPr>
        <w:br/>
        <w:t>в соответствие с настоящим постановлением.</w:t>
      </w:r>
    </w:p>
    <w:p w14:paraId="43AFC17D" w14:textId="43DE58BC" w:rsidR="00BF2E1A" w:rsidRDefault="00BF2E1A" w:rsidP="003D7193">
      <w:pPr>
        <w:pStyle w:val="a7"/>
        <w:spacing w:after="0" w:line="360" w:lineRule="auto"/>
        <w:ind w:left="851"/>
        <w:jc w:val="both"/>
        <w:rPr>
          <w:rFonts w:ascii="Times New Roman" w:eastAsia="Calibri" w:hAnsi="Times New Roman" w:cs="Times New Roman"/>
          <w:sz w:val="28"/>
          <w:szCs w:val="28"/>
          <w:lang w:eastAsia="en-US"/>
        </w:rPr>
      </w:pPr>
    </w:p>
    <w:p w14:paraId="489EACDB" w14:textId="77777777" w:rsidR="00BF2E1A" w:rsidRDefault="00BF2E1A" w:rsidP="003D7193">
      <w:pPr>
        <w:pStyle w:val="a7"/>
        <w:spacing w:after="0" w:line="360" w:lineRule="auto"/>
        <w:ind w:left="851"/>
        <w:jc w:val="both"/>
        <w:rPr>
          <w:rFonts w:ascii="Times New Roman" w:eastAsia="Calibri" w:hAnsi="Times New Roman" w:cs="Times New Roman"/>
          <w:sz w:val="28"/>
          <w:szCs w:val="28"/>
          <w:lang w:eastAsia="en-US"/>
        </w:rPr>
      </w:pPr>
    </w:p>
    <w:p w14:paraId="0A5A1C3D" w14:textId="77777777" w:rsidR="00C859FD" w:rsidRDefault="00C859FD" w:rsidP="000A6681">
      <w:pPr>
        <w:tabs>
          <w:tab w:val="center" w:pos="1758"/>
        </w:tabs>
        <w:spacing w:after="0" w:line="312" w:lineRule="auto"/>
        <w:ind w:firstLine="5103"/>
        <w:jc w:val="center"/>
        <w:rPr>
          <w:rFonts w:ascii="Times New Roman" w:eastAsia="Calibri" w:hAnsi="Times New Roman" w:cs="Times New Roman"/>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109"/>
      </w:tblGrid>
      <w:tr w:rsidR="00C859FD" w14:paraId="4E5F0261" w14:textId="77777777" w:rsidTr="004A38C6">
        <w:tc>
          <w:tcPr>
            <w:tcW w:w="4530" w:type="dxa"/>
          </w:tcPr>
          <w:p w14:paraId="3DF9F8FF" w14:textId="77777777" w:rsidR="00C859FD" w:rsidRDefault="00C859FD" w:rsidP="00C859F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Председатель Правительства Российской Федерации</w:t>
            </w:r>
          </w:p>
        </w:tc>
        <w:tc>
          <w:tcPr>
            <w:tcW w:w="5109" w:type="dxa"/>
          </w:tcPr>
          <w:p w14:paraId="39D22840" w14:textId="77777777" w:rsidR="00C859FD" w:rsidRDefault="00C859FD" w:rsidP="00C859FD">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 </w:t>
            </w:r>
            <w:proofErr w:type="spellStart"/>
            <w:r>
              <w:rPr>
                <w:rFonts w:ascii="Times New Roman" w:eastAsia="Calibri" w:hAnsi="Times New Roman" w:cs="Times New Roman"/>
                <w:sz w:val="28"/>
                <w:szCs w:val="28"/>
                <w:lang w:eastAsia="en-US"/>
              </w:rPr>
              <w:t>Мишустин</w:t>
            </w:r>
            <w:proofErr w:type="spellEnd"/>
          </w:p>
        </w:tc>
      </w:tr>
    </w:tbl>
    <w:p w14:paraId="2DEB28FE" w14:textId="77777777" w:rsidR="00C859FD" w:rsidRDefault="00C859FD">
      <w:pPr>
        <w:rPr>
          <w:rFonts w:ascii="Times New Roman" w:eastAsia="Calibri" w:hAnsi="Times New Roman" w:cs="Times New Roman"/>
          <w:sz w:val="28"/>
          <w:szCs w:val="28"/>
          <w:lang w:eastAsia="en-US"/>
        </w:rPr>
      </w:pPr>
    </w:p>
    <w:p w14:paraId="31906560" w14:textId="77777777" w:rsidR="000A292E" w:rsidRDefault="000A292E">
      <w:pPr>
        <w:rPr>
          <w:rFonts w:ascii="Times New Roman" w:eastAsia="Calibri" w:hAnsi="Times New Roman" w:cs="Times New Roman"/>
          <w:sz w:val="28"/>
          <w:szCs w:val="28"/>
          <w:lang w:eastAsia="en-US"/>
        </w:rPr>
      </w:pPr>
    </w:p>
    <w:p w14:paraId="0B8DEA32" w14:textId="77777777" w:rsidR="000A292E" w:rsidRDefault="000A292E">
      <w:pPr>
        <w:rPr>
          <w:rFonts w:ascii="Times New Roman" w:eastAsia="Calibri" w:hAnsi="Times New Roman" w:cs="Times New Roman"/>
          <w:sz w:val="28"/>
          <w:szCs w:val="28"/>
          <w:lang w:eastAsia="en-US"/>
        </w:rPr>
      </w:pPr>
    </w:p>
    <w:p w14:paraId="5E5E3D3B" w14:textId="77777777" w:rsidR="000A292E" w:rsidRDefault="000A292E">
      <w:pPr>
        <w:rPr>
          <w:rFonts w:ascii="Times New Roman" w:eastAsia="Calibri" w:hAnsi="Times New Roman" w:cs="Times New Roman"/>
          <w:sz w:val="28"/>
          <w:szCs w:val="28"/>
          <w:lang w:eastAsia="en-US"/>
        </w:rPr>
      </w:pPr>
    </w:p>
    <w:p w14:paraId="605FDBB2" w14:textId="77777777" w:rsidR="000A292E" w:rsidRDefault="000A292E">
      <w:pPr>
        <w:rPr>
          <w:rFonts w:ascii="Times New Roman" w:eastAsia="Calibri" w:hAnsi="Times New Roman" w:cs="Times New Roman"/>
          <w:sz w:val="28"/>
          <w:szCs w:val="28"/>
          <w:lang w:eastAsia="en-US"/>
        </w:rPr>
      </w:pPr>
    </w:p>
    <w:p w14:paraId="587C1EA5" w14:textId="77777777" w:rsidR="000A292E" w:rsidRDefault="000A292E">
      <w:pPr>
        <w:rPr>
          <w:rFonts w:ascii="Times New Roman" w:eastAsia="Calibri" w:hAnsi="Times New Roman" w:cs="Times New Roman"/>
          <w:sz w:val="28"/>
          <w:szCs w:val="28"/>
          <w:lang w:eastAsia="en-US"/>
        </w:rPr>
      </w:pPr>
    </w:p>
    <w:p w14:paraId="08EF22D3" w14:textId="77777777" w:rsidR="000A292E" w:rsidRDefault="000A292E">
      <w:pPr>
        <w:rPr>
          <w:rFonts w:ascii="Times New Roman" w:eastAsia="Calibri" w:hAnsi="Times New Roman" w:cs="Times New Roman"/>
          <w:sz w:val="28"/>
          <w:szCs w:val="28"/>
          <w:lang w:eastAsia="en-US"/>
        </w:rPr>
      </w:pPr>
    </w:p>
    <w:p w14:paraId="5917A7DB" w14:textId="77777777" w:rsidR="000A292E" w:rsidRDefault="000A292E">
      <w:pPr>
        <w:rPr>
          <w:rFonts w:ascii="Times New Roman" w:eastAsia="Calibri" w:hAnsi="Times New Roman" w:cs="Times New Roman"/>
          <w:sz w:val="28"/>
          <w:szCs w:val="28"/>
          <w:lang w:eastAsia="en-US"/>
        </w:rPr>
      </w:pPr>
    </w:p>
    <w:p w14:paraId="7B8F6707" w14:textId="6870FD62" w:rsidR="000A292E" w:rsidRDefault="000A292E">
      <w:pPr>
        <w:rPr>
          <w:rFonts w:ascii="Times New Roman" w:eastAsia="Calibri" w:hAnsi="Times New Roman" w:cs="Times New Roman"/>
          <w:sz w:val="28"/>
          <w:szCs w:val="28"/>
          <w:lang w:eastAsia="en-US"/>
        </w:rPr>
      </w:pPr>
    </w:p>
    <w:p w14:paraId="51B59129" w14:textId="4A6B24B6" w:rsidR="00780543" w:rsidRDefault="00780543">
      <w:pPr>
        <w:rPr>
          <w:rFonts w:ascii="Times New Roman" w:eastAsia="Calibri" w:hAnsi="Times New Roman" w:cs="Times New Roman"/>
          <w:sz w:val="28"/>
          <w:szCs w:val="28"/>
          <w:lang w:eastAsia="en-US"/>
        </w:rPr>
      </w:pPr>
    </w:p>
    <w:p w14:paraId="0B6C2A98" w14:textId="17F090D1" w:rsidR="00780543" w:rsidRDefault="00780543">
      <w:pPr>
        <w:rPr>
          <w:rFonts w:ascii="Times New Roman" w:eastAsia="Calibri" w:hAnsi="Times New Roman" w:cs="Times New Roman"/>
          <w:sz w:val="28"/>
          <w:szCs w:val="28"/>
          <w:lang w:eastAsia="en-US"/>
        </w:rPr>
      </w:pPr>
    </w:p>
    <w:p w14:paraId="415284B0" w14:textId="77777777" w:rsidR="000A6681" w:rsidRPr="00CC0740" w:rsidRDefault="000A6681" w:rsidP="000A6681">
      <w:pPr>
        <w:tabs>
          <w:tab w:val="center" w:pos="1758"/>
        </w:tabs>
        <w:spacing w:after="0" w:line="312" w:lineRule="auto"/>
        <w:ind w:firstLine="5103"/>
        <w:jc w:val="center"/>
        <w:rPr>
          <w:rFonts w:ascii="Times New Roman" w:eastAsia="Calibri" w:hAnsi="Times New Roman" w:cs="Times New Roman"/>
          <w:sz w:val="28"/>
          <w:szCs w:val="28"/>
          <w:lang w:eastAsia="en-US"/>
        </w:rPr>
      </w:pPr>
      <w:r w:rsidRPr="00CC0740">
        <w:rPr>
          <w:rFonts w:ascii="Times New Roman" w:eastAsia="Calibri" w:hAnsi="Times New Roman" w:cs="Times New Roman"/>
          <w:sz w:val="28"/>
          <w:szCs w:val="28"/>
          <w:lang w:eastAsia="en-US"/>
        </w:rPr>
        <w:lastRenderedPageBreak/>
        <w:t>УТВЕРЖДЕНЫ</w:t>
      </w:r>
    </w:p>
    <w:p w14:paraId="15B9289C" w14:textId="77777777" w:rsidR="000A6681" w:rsidRPr="00CC0740" w:rsidRDefault="00806182" w:rsidP="000A6681">
      <w:pPr>
        <w:keepNext/>
        <w:keepLines/>
        <w:autoSpaceDE w:val="0"/>
        <w:autoSpaceDN w:val="0"/>
        <w:adjustRightInd w:val="0"/>
        <w:spacing w:after="0" w:line="240" w:lineRule="auto"/>
        <w:ind w:left="5103"/>
        <w:jc w:val="center"/>
        <w:outlineLvl w:val="0"/>
        <w:rPr>
          <w:rFonts w:ascii="Times New Roman" w:eastAsia="Calibri" w:hAnsi="Times New Roman" w:cs="Times New Roman"/>
          <w:sz w:val="28"/>
          <w:szCs w:val="28"/>
          <w:lang w:eastAsia="en-US"/>
        </w:rPr>
      </w:pPr>
      <w:r w:rsidRPr="00CC0740">
        <w:rPr>
          <w:rFonts w:ascii="Times New Roman" w:eastAsia="Calibri" w:hAnsi="Times New Roman" w:cs="Times New Roman"/>
          <w:sz w:val="28"/>
          <w:szCs w:val="28"/>
          <w:lang w:eastAsia="en-US"/>
        </w:rPr>
        <w:t>постановлением</w:t>
      </w:r>
      <w:r w:rsidR="000A6681" w:rsidRPr="00CC0740">
        <w:rPr>
          <w:rFonts w:ascii="Times New Roman" w:eastAsia="Calibri" w:hAnsi="Times New Roman" w:cs="Times New Roman"/>
          <w:sz w:val="28"/>
          <w:szCs w:val="28"/>
          <w:lang w:eastAsia="en-US"/>
        </w:rPr>
        <w:t xml:space="preserve"> Правительства</w:t>
      </w:r>
    </w:p>
    <w:p w14:paraId="7B57A5E3" w14:textId="77777777" w:rsidR="000A6681" w:rsidRPr="00CC0740" w:rsidRDefault="000A6681" w:rsidP="000A6681">
      <w:pPr>
        <w:keepNext/>
        <w:keepLines/>
        <w:autoSpaceDE w:val="0"/>
        <w:autoSpaceDN w:val="0"/>
        <w:adjustRightInd w:val="0"/>
        <w:spacing w:after="0" w:line="240" w:lineRule="auto"/>
        <w:ind w:left="5103"/>
        <w:jc w:val="center"/>
        <w:outlineLvl w:val="0"/>
        <w:rPr>
          <w:rFonts w:ascii="Times New Roman" w:eastAsia="Calibri" w:hAnsi="Times New Roman" w:cs="Times New Roman"/>
          <w:sz w:val="28"/>
          <w:szCs w:val="28"/>
          <w:lang w:eastAsia="en-US"/>
        </w:rPr>
      </w:pPr>
      <w:r w:rsidRPr="00CC0740">
        <w:rPr>
          <w:rFonts w:ascii="Times New Roman" w:eastAsia="Calibri" w:hAnsi="Times New Roman" w:cs="Times New Roman"/>
          <w:sz w:val="28"/>
          <w:szCs w:val="28"/>
          <w:lang w:eastAsia="en-US"/>
        </w:rPr>
        <w:t>Российской Федерации</w:t>
      </w:r>
    </w:p>
    <w:p w14:paraId="6C83DEA9" w14:textId="77777777" w:rsidR="000A6681" w:rsidRPr="000A6681" w:rsidRDefault="000A6681" w:rsidP="001619B1">
      <w:pPr>
        <w:keepNext/>
        <w:keepLines/>
        <w:autoSpaceDE w:val="0"/>
        <w:autoSpaceDN w:val="0"/>
        <w:adjustRightInd w:val="0"/>
        <w:spacing w:after="0" w:line="240" w:lineRule="auto"/>
        <w:ind w:left="5103" w:right="-2"/>
        <w:jc w:val="center"/>
        <w:outlineLvl w:val="0"/>
        <w:rPr>
          <w:rFonts w:ascii="Times New Roman" w:eastAsia="Calibri" w:hAnsi="Times New Roman" w:cs="Times New Roman"/>
          <w:sz w:val="29"/>
          <w:szCs w:val="29"/>
          <w:lang w:eastAsia="en-US"/>
        </w:rPr>
      </w:pPr>
    </w:p>
    <w:p w14:paraId="1A01FA80" w14:textId="77777777" w:rsidR="000A6681" w:rsidRPr="00CC0740" w:rsidRDefault="0082457D" w:rsidP="000A6681">
      <w:pPr>
        <w:keepNext/>
        <w:keepLines/>
        <w:autoSpaceDE w:val="0"/>
        <w:autoSpaceDN w:val="0"/>
        <w:adjustRightInd w:val="0"/>
        <w:spacing w:after="0" w:line="240" w:lineRule="auto"/>
        <w:ind w:left="5103"/>
        <w:jc w:val="center"/>
        <w:outlineLvl w:val="0"/>
        <w:rPr>
          <w:rFonts w:ascii="Times New Roman" w:eastAsia="Calibri" w:hAnsi="Times New Roman" w:cs="Times New Roman"/>
          <w:sz w:val="28"/>
          <w:szCs w:val="28"/>
          <w:lang w:eastAsia="en-US"/>
        </w:rPr>
      </w:pPr>
      <w:r w:rsidRPr="00CC0740">
        <w:rPr>
          <w:rFonts w:ascii="Times New Roman" w:eastAsia="Calibri" w:hAnsi="Times New Roman" w:cs="Times New Roman"/>
          <w:sz w:val="28"/>
          <w:szCs w:val="28"/>
          <w:lang w:eastAsia="en-US"/>
        </w:rPr>
        <w:t>от «__»</w:t>
      </w:r>
      <w:r w:rsidR="00872EC8">
        <w:rPr>
          <w:rFonts w:ascii="Times New Roman" w:eastAsia="Calibri" w:hAnsi="Times New Roman" w:cs="Times New Roman"/>
          <w:sz w:val="28"/>
          <w:szCs w:val="28"/>
          <w:lang w:eastAsia="en-US"/>
        </w:rPr>
        <w:t xml:space="preserve"> </w:t>
      </w:r>
      <w:r w:rsidRPr="00CC0740">
        <w:rPr>
          <w:rFonts w:ascii="Times New Roman" w:eastAsia="Calibri" w:hAnsi="Times New Roman" w:cs="Times New Roman"/>
          <w:sz w:val="28"/>
          <w:szCs w:val="28"/>
          <w:lang w:eastAsia="en-US"/>
        </w:rPr>
        <w:t>_______</w:t>
      </w:r>
      <w:r w:rsidR="000A6681" w:rsidRPr="00CC0740">
        <w:rPr>
          <w:rFonts w:ascii="Times New Roman" w:eastAsia="Calibri" w:hAnsi="Times New Roman" w:cs="Times New Roman"/>
          <w:sz w:val="28"/>
          <w:szCs w:val="28"/>
          <w:lang w:eastAsia="en-US"/>
        </w:rPr>
        <w:t>20</w:t>
      </w:r>
      <w:r w:rsidR="00D373A5">
        <w:rPr>
          <w:rFonts w:ascii="Times New Roman" w:eastAsia="Calibri" w:hAnsi="Times New Roman" w:cs="Times New Roman"/>
          <w:sz w:val="28"/>
          <w:szCs w:val="28"/>
          <w:lang w:eastAsia="en-US"/>
        </w:rPr>
        <w:t>21</w:t>
      </w:r>
      <w:r w:rsidR="000A6681" w:rsidRPr="00CC0740">
        <w:rPr>
          <w:rFonts w:ascii="Times New Roman" w:eastAsia="Calibri" w:hAnsi="Times New Roman" w:cs="Times New Roman"/>
          <w:sz w:val="28"/>
          <w:szCs w:val="28"/>
          <w:lang w:eastAsia="en-US"/>
        </w:rPr>
        <w:t xml:space="preserve"> г.  № ____       </w:t>
      </w:r>
    </w:p>
    <w:p w14:paraId="58F3B2C7" w14:textId="77777777" w:rsidR="002D11A6" w:rsidRDefault="002D11A6">
      <w:pPr>
        <w:spacing w:after="0" w:line="240" w:lineRule="auto"/>
        <w:rPr>
          <w:rFonts w:ascii="Times New Roman" w:eastAsia="Times New Roman" w:hAnsi="Times New Roman" w:cs="Times New Roman"/>
          <w:sz w:val="28"/>
        </w:rPr>
      </w:pPr>
    </w:p>
    <w:p w14:paraId="181E5190" w14:textId="77777777" w:rsidR="002D11A6" w:rsidRDefault="002D11A6">
      <w:pPr>
        <w:spacing w:after="0" w:line="240" w:lineRule="auto"/>
        <w:rPr>
          <w:rFonts w:ascii="Times New Roman" w:eastAsia="Times New Roman" w:hAnsi="Times New Roman" w:cs="Times New Roman"/>
          <w:sz w:val="28"/>
        </w:rPr>
      </w:pPr>
    </w:p>
    <w:p w14:paraId="5E2BCFE9" w14:textId="77777777" w:rsidR="00AE6988" w:rsidRDefault="00AE6988">
      <w:pPr>
        <w:spacing w:after="0" w:line="240" w:lineRule="auto"/>
        <w:rPr>
          <w:rFonts w:ascii="Times New Roman" w:eastAsia="Times New Roman" w:hAnsi="Times New Roman" w:cs="Times New Roman"/>
          <w:sz w:val="28"/>
        </w:rPr>
      </w:pPr>
    </w:p>
    <w:p w14:paraId="51D40C3D" w14:textId="77777777" w:rsidR="00AE6988" w:rsidRDefault="00AE6988">
      <w:pPr>
        <w:spacing w:after="0" w:line="240" w:lineRule="auto"/>
        <w:rPr>
          <w:rFonts w:ascii="Times New Roman" w:eastAsia="Times New Roman" w:hAnsi="Times New Roman" w:cs="Times New Roman"/>
          <w:sz w:val="28"/>
        </w:rPr>
      </w:pPr>
    </w:p>
    <w:p w14:paraId="4EE65DE5" w14:textId="77777777" w:rsidR="002D11A6" w:rsidRDefault="002D11A6">
      <w:pPr>
        <w:spacing w:after="0" w:line="240" w:lineRule="auto"/>
        <w:rPr>
          <w:rFonts w:ascii="Times New Roman" w:eastAsia="Times New Roman" w:hAnsi="Times New Roman" w:cs="Times New Roman"/>
          <w:sz w:val="28"/>
        </w:rPr>
      </w:pPr>
    </w:p>
    <w:p w14:paraId="76ACFCF2" w14:textId="240FEF39" w:rsidR="002512EA" w:rsidRPr="002938B9" w:rsidRDefault="00D373A5" w:rsidP="00D373A5">
      <w:pPr>
        <w:spacing w:after="0" w:line="240" w:lineRule="auto"/>
        <w:jc w:val="center"/>
        <w:rPr>
          <w:rFonts w:ascii="Times New Roman" w:eastAsia="Times New Roman" w:hAnsi="Times New Roman" w:cs="Times New Roman"/>
          <w:sz w:val="28"/>
          <w:szCs w:val="32"/>
        </w:rPr>
      </w:pPr>
      <w:r w:rsidRPr="002938B9">
        <w:rPr>
          <w:rFonts w:ascii="Times New Roman" w:eastAsia="Times New Roman" w:hAnsi="Times New Roman" w:cs="Times New Roman"/>
          <w:b/>
          <w:sz w:val="28"/>
          <w:szCs w:val="32"/>
        </w:rPr>
        <w:t xml:space="preserve">Изменения, которые вносятся в некоторые акты Правительства Российской Федерации </w:t>
      </w:r>
      <w:r w:rsidR="00E316B9">
        <w:rPr>
          <w:rFonts w:ascii="Times New Roman" w:eastAsia="Times New Roman" w:hAnsi="Times New Roman" w:cs="Times New Roman"/>
          <w:b/>
          <w:sz w:val="28"/>
          <w:szCs w:val="32"/>
        </w:rPr>
        <w:t>по вопросам</w:t>
      </w:r>
      <w:r w:rsidRPr="002938B9">
        <w:rPr>
          <w:rFonts w:ascii="Times New Roman" w:eastAsia="Times New Roman" w:hAnsi="Times New Roman" w:cs="Times New Roman"/>
          <w:b/>
          <w:sz w:val="28"/>
          <w:szCs w:val="32"/>
        </w:rPr>
        <w:t xml:space="preserve"> </w:t>
      </w:r>
      <w:r w:rsidR="00DE5897">
        <w:rPr>
          <w:rFonts w:ascii="Times New Roman" w:eastAsia="Times New Roman" w:hAnsi="Times New Roman" w:cs="Times New Roman"/>
          <w:b/>
          <w:sz w:val="28"/>
          <w:szCs w:val="32"/>
        </w:rPr>
        <w:t xml:space="preserve">государственного контроля (надзора) </w:t>
      </w:r>
      <w:r w:rsidR="00AF66E4" w:rsidRPr="000707BB">
        <w:rPr>
          <w:rFonts w:ascii="Times New Roman" w:eastAsia="Times New Roman" w:hAnsi="Times New Roman" w:cs="Times New Roman"/>
          <w:b/>
          <w:sz w:val="28"/>
          <w:szCs w:val="32"/>
        </w:rPr>
        <w:t xml:space="preserve">за реализацией органами исполнительной власти субъектов Российской Федерации полномочий в области </w:t>
      </w:r>
      <w:r w:rsidR="00F54BA3">
        <w:rPr>
          <w:rFonts w:ascii="Times New Roman" w:eastAsia="Times New Roman" w:hAnsi="Times New Roman" w:cs="Times New Roman"/>
          <w:b/>
          <w:sz w:val="28"/>
          <w:szCs w:val="32"/>
        </w:rPr>
        <w:t>регулирования</w:t>
      </w:r>
      <w:r w:rsidR="00AF66E4" w:rsidRPr="000707BB">
        <w:rPr>
          <w:rFonts w:ascii="Times New Roman" w:eastAsia="Times New Roman" w:hAnsi="Times New Roman" w:cs="Times New Roman"/>
          <w:b/>
          <w:sz w:val="28"/>
          <w:szCs w:val="32"/>
        </w:rPr>
        <w:t xml:space="preserve"> цен (тарифов)</w:t>
      </w:r>
      <w:r w:rsidR="00DE5897" w:rsidRPr="000707BB">
        <w:rPr>
          <w:rFonts w:ascii="Times New Roman" w:eastAsia="Times New Roman" w:hAnsi="Times New Roman" w:cs="Times New Roman"/>
          <w:b/>
          <w:sz w:val="28"/>
          <w:szCs w:val="32"/>
        </w:rPr>
        <w:t>,</w:t>
      </w:r>
      <w:r w:rsidR="00DE5897">
        <w:rPr>
          <w:rFonts w:ascii="Times New Roman" w:eastAsia="Times New Roman" w:hAnsi="Times New Roman" w:cs="Times New Roman"/>
          <w:b/>
          <w:sz w:val="28"/>
          <w:szCs w:val="32"/>
        </w:rPr>
        <w:t xml:space="preserve"> контроля </w:t>
      </w:r>
      <w:r w:rsidR="004C5DA7">
        <w:rPr>
          <w:rFonts w:ascii="Times New Roman" w:eastAsia="Times New Roman" w:hAnsi="Times New Roman" w:cs="Times New Roman"/>
          <w:b/>
          <w:sz w:val="28"/>
          <w:szCs w:val="32"/>
        </w:rPr>
        <w:t xml:space="preserve">выполнения инвестиционных программ и </w:t>
      </w:r>
      <w:r w:rsidRPr="002938B9">
        <w:rPr>
          <w:rFonts w:ascii="Times New Roman" w:eastAsia="Times New Roman" w:hAnsi="Times New Roman" w:cs="Times New Roman"/>
          <w:b/>
          <w:sz w:val="28"/>
          <w:szCs w:val="32"/>
        </w:rPr>
        <w:t>государственного регулирования цен</w:t>
      </w:r>
      <w:r w:rsidR="00651AF3">
        <w:rPr>
          <w:rFonts w:ascii="Times New Roman" w:eastAsia="Times New Roman" w:hAnsi="Times New Roman" w:cs="Times New Roman"/>
          <w:b/>
          <w:sz w:val="28"/>
          <w:szCs w:val="32"/>
        </w:rPr>
        <w:t xml:space="preserve"> </w:t>
      </w:r>
      <w:r w:rsidRPr="002938B9">
        <w:rPr>
          <w:rFonts w:ascii="Times New Roman" w:eastAsia="Times New Roman" w:hAnsi="Times New Roman" w:cs="Times New Roman"/>
          <w:b/>
          <w:sz w:val="28"/>
          <w:szCs w:val="32"/>
        </w:rPr>
        <w:t>(тарифов) в сферах теплоснабжения, водоснабжения и водоотведения</w:t>
      </w:r>
      <w:r w:rsidR="00651AF3">
        <w:rPr>
          <w:rFonts w:ascii="Times New Roman" w:eastAsia="Times New Roman" w:hAnsi="Times New Roman" w:cs="Times New Roman"/>
          <w:b/>
          <w:sz w:val="28"/>
          <w:szCs w:val="32"/>
        </w:rPr>
        <w:t xml:space="preserve"> </w:t>
      </w:r>
    </w:p>
    <w:p w14:paraId="6570B930" w14:textId="77777777" w:rsidR="00AE6988" w:rsidRDefault="00AE6988" w:rsidP="004E276E">
      <w:pPr>
        <w:spacing w:after="0" w:line="360" w:lineRule="auto"/>
        <w:rPr>
          <w:rFonts w:ascii="Times New Roman" w:eastAsia="Times New Roman" w:hAnsi="Times New Roman" w:cs="Times New Roman"/>
          <w:b/>
          <w:color w:val="000000"/>
          <w:sz w:val="28"/>
        </w:rPr>
      </w:pPr>
    </w:p>
    <w:p w14:paraId="307D4838"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1. В Положении о государственном контроле (надзоре) </w:t>
      </w:r>
      <w:r w:rsidR="00C81EDA">
        <w:rPr>
          <w:rFonts w:ascii="Times New Roman" w:eastAsia="Calibri" w:hAnsi="Times New Roman" w:cs="Times New Roman"/>
          <w:sz w:val="28"/>
          <w:szCs w:val="28"/>
          <w:lang w:eastAsia="en-US"/>
        </w:rPr>
        <w:t xml:space="preserve">за реализацией органами исполнительной власти субъектов Российской Федерации полномочий </w:t>
      </w:r>
      <w:r w:rsidRPr="00226CB8">
        <w:rPr>
          <w:rFonts w:ascii="Times New Roman" w:eastAsia="Calibri" w:hAnsi="Times New Roman" w:cs="Times New Roman"/>
          <w:sz w:val="28"/>
          <w:szCs w:val="28"/>
          <w:lang w:eastAsia="en-US"/>
        </w:rPr>
        <w:t>в области регулир</w:t>
      </w:r>
      <w:r w:rsidR="00C81EDA">
        <w:rPr>
          <w:rFonts w:ascii="Times New Roman" w:eastAsia="Calibri" w:hAnsi="Times New Roman" w:cs="Times New Roman"/>
          <w:sz w:val="28"/>
          <w:szCs w:val="28"/>
          <w:lang w:eastAsia="en-US"/>
        </w:rPr>
        <w:t>ования</w:t>
      </w:r>
      <w:r w:rsidRPr="00226CB8">
        <w:rPr>
          <w:rFonts w:ascii="Times New Roman" w:eastAsia="Calibri" w:hAnsi="Times New Roman" w:cs="Times New Roman"/>
          <w:sz w:val="28"/>
          <w:szCs w:val="28"/>
          <w:lang w:eastAsia="en-US"/>
        </w:rPr>
        <w:t xml:space="preserve"> цен (тарифов), утвержденном постановлением Правительства Российской Федерации от 2</w:t>
      </w:r>
      <w:r w:rsidR="00C81EDA">
        <w:rPr>
          <w:rFonts w:ascii="Times New Roman" w:eastAsia="Calibri" w:hAnsi="Times New Roman" w:cs="Times New Roman"/>
          <w:sz w:val="28"/>
          <w:szCs w:val="28"/>
          <w:lang w:eastAsia="en-US"/>
        </w:rPr>
        <w:t>7</w:t>
      </w:r>
      <w:r w:rsidRPr="00226CB8">
        <w:rPr>
          <w:rFonts w:ascii="Times New Roman" w:eastAsia="Calibri" w:hAnsi="Times New Roman" w:cs="Times New Roman"/>
          <w:sz w:val="28"/>
          <w:szCs w:val="28"/>
          <w:lang w:eastAsia="en-US"/>
        </w:rPr>
        <w:t xml:space="preserve"> июня 2013 г. № 543 </w:t>
      </w:r>
      <w:r w:rsidR="00B8028D">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«О государственном контроле (надзоре) </w:t>
      </w:r>
      <w:r w:rsidR="00E60E88" w:rsidRPr="00E60E88">
        <w:rPr>
          <w:rFonts w:ascii="Times New Roman" w:eastAsia="Calibri" w:hAnsi="Times New Roman" w:cs="Times New Roman"/>
          <w:sz w:val="28"/>
          <w:szCs w:val="28"/>
          <w:lang w:eastAsia="en-US"/>
        </w:rPr>
        <w:t xml:space="preserve">за реализацией органами исполнительной власти субъектов Российской Федерации полномочий </w:t>
      </w:r>
      <w:r w:rsidRPr="00226CB8">
        <w:rPr>
          <w:rFonts w:ascii="Times New Roman" w:eastAsia="Calibri" w:hAnsi="Times New Roman" w:cs="Times New Roman"/>
          <w:sz w:val="28"/>
          <w:szCs w:val="28"/>
          <w:lang w:eastAsia="en-US"/>
        </w:rPr>
        <w:t>в области регулир</w:t>
      </w:r>
      <w:r w:rsidR="00E60E88">
        <w:rPr>
          <w:rFonts w:ascii="Times New Roman" w:eastAsia="Calibri" w:hAnsi="Times New Roman" w:cs="Times New Roman"/>
          <w:sz w:val="28"/>
          <w:szCs w:val="28"/>
          <w:lang w:eastAsia="en-US"/>
        </w:rPr>
        <w:t>ования</w:t>
      </w:r>
      <w:r w:rsidRPr="00226CB8">
        <w:rPr>
          <w:rFonts w:ascii="Times New Roman" w:eastAsia="Calibri" w:hAnsi="Times New Roman" w:cs="Times New Roman"/>
          <w:sz w:val="28"/>
          <w:szCs w:val="28"/>
          <w:lang w:eastAsia="en-US"/>
        </w:rPr>
        <w:t xml:space="preserve"> цен (тарифов</w:t>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(Собрание законодательства Российской Федерации, 2013, № 27, ст. 3602; 2015, № 14, ст. 2123; № 37, ст. 5153; 2016, </w:t>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7, ст. 988;</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2018, </w:t>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44, ст. 6733;</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2019, </w:t>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23, ст. 2962;</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2020, </w:t>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34, ст. 5481;</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2021, </w:t>
      </w:r>
      <w:r w:rsidR="00CA2AB1">
        <w:rPr>
          <w:rFonts w:ascii="Times New Roman" w:eastAsia="Calibri" w:hAnsi="Times New Roman" w:cs="Times New Roman"/>
          <w:sz w:val="28"/>
          <w:szCs w:val="28"/>
          <w:lang w:eastAsia="en-US"/>
        </w:rPr>
        <w:br/>
      </w:r>
      <w:r w:rsidR="00E60E8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28, ст. 5518):</w:t>
      </w:r>
    </w:p>
    <w:p w14:paraId="514867C1"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а) в пункте 3:</w:t>
      </w:r>
    </w:p>
    <w:p w14:paraId="61C14807" w14:textId="06436AA6"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в подпункте «в» слова «использования инвестиционных ресурсов, включенных в регулируемые государством цены (тарифы),» заменить словами «целевого использования средств, предусмотренных в качестве источников финансирования инвестиционных программ, утвержденных в установленном порядке, и включенных в регулируемые государством цены (тарифы) (далее – инвестиционные ресурсы)</w:t>
      </w:r>
      <w:r w:rsidR="00C228B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w:t>
      </w:r>
    </w:p>
    <w:p w14:paraId="4EF52A7B"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lastRenderedPageBreak/>
        <w:t>подпункт «д» после слов «в том числе в части» дополнить словами «целевого использования инвестиционных ресурсов, контроля выполнения инвестиционных программ организаций, осуществляющих регулируемые виды деятельности в сфере теплоснабжения,»;</w:t>
      </w:r>
    </w:p>
    <w:p w14:paraId="2E6B86C7" w14:textId="73E52F5D" w:rsid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подпункт</w:t>
      </w:r>
      <w:r w:rsidR="00B8028D">
        <w:rPr>
          <w:rFonts w:ascii="Times New Roman" w:eastAsia="Calibri" w:hAnsi="Times New Roman" w:cs="Times New Roman"/>
          <w:sz w:val="28"/>
          <w:szCs w:val="28"/>
          <w:lang w:eastAsia="en-US"/>
        </w:rPr>
        <w:t>ы</w:t>
      </w:r>
      <w:r w:rsidRPr="00226CB8">
        <w:rPr>
          <w:rFonts w:ascii="Times New Roman" w:eastAsia="Calibri" w:hAnsi="Times New Roman" w:cs="Times New Roman"/>
          <w:sz w:val="28"/>
          <w:szCs w:val="28"/>
          <w:lang w:eastAsia="en-US"/>
        </w:rPr>
        <w:t xml:space="preserve"> «е»</w:t>
      </w:r>
      <w:r w:rsidR="00B8028D">
        <w:rPr>
          <w:rFonts w:ascii="Times New Roman" w:eastAsia="Calibri" w:hAnsi="Times New Roman" w:cs="Times New Roman"/>
          <w:sz w:val="28"/>
          <w:szCs w:val="28"/>
          <w:lang w:eastAsia="en-US"/>
        </w:rPr>
        <w:t xml:space="preserve"> и</w:t>
      </w:r>
      <w:r w:rsidRPr="00226CB8">
        <w:rPr>
          <w:rFonts w:ascii="Times New Roman" w:eastAsia="Calibri" w:hAnsi="Times New Roman" w:cs="Times New Roman"/>
          <w:sz w:val="28"/>
          <w:szCs w:val="28"/>
          <w:lang w:eastAsia="en-US"/>
        </w:rPr>
        <w:t xml:space="preserve"> </w:t>
      </w:r>
      <w:r w:rsidR="00B8028D" w:rsidRPr="00226CB8">
        <w:rPr>
          <w:rFonts w:ascii="Times New Roman" w:eastAsia="Calibri" w:hAnsi="Times New Roman" w:cs="Times New Roman"/>
          <w:sz w:val="28"/>
          <w:szCs w:val="28"/>
          <w:lang w:eastAsia="en-US"/>
        </w:rPr>
        <w:t xml:space="preserve">«ж» </w:t>
      </w:r>
      <w:r w:rsidRPr="00226CB8">
        <w:rPr>
          <w:rFonts w:ascii="Times New Roman" w:eastAsia="Calibri" w:hAnsi="Times New Roman" w:cs="Times New Roman"/>
          <w:sz w:val="28"/>
          <w:szCs w:val="28"/>
          <w:lang w:eastAsia="en-US"/>
        </w:rPr>
        <w:t>после слов «в том числе в части» дополнить словами «целевого использования инвестиционных ресурсов,»;</w:t>
      </w:r>
    </w:p>
    <w:p w14:paraId="3A56E94A" w14:textId="40FA8FAE" w:rsidR="00E74EB4" w:rsidRPr="000707BB" w:rsidRDefault="00E74EB4"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дополнить абзацем следующего содержания:</w:t>
      </w:r>
    </w:p>
    <w:p w14:paraId="6766DA21" w14:textId="1794300E" w:rsidR="00E74EB4" w:rsidRPr="00226CB8" w:rsidRDefault="00E74EB4"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«Под целевым использованием инвестиционных ресурсов понимается расходование инвестиционных ресурсов на мероприятия утвержденной инвестиционной программы в соответствии с предусмотренными такой инвестиционной программой направлениями (мероприятиями) и объёмами расходования средств, полученных при производстве (реализации) товаров (работ, услуг) по регулируемым ценам (тарифам).»;</w:t>
      </w:r>
    </w:p>
    <w:p w14:paraId="6E1E4ED1" w14:textId="2E52FF48" w:rsidR="00226CB8" w:rsidRPr="00226CB8" w:rsidRDefault="00C228B8" w:rsidP="00226CB8">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012C05">
        <w:rPr>
          <w:rFonts w:ascii="Times New Roman" w:eastAsia="Calibri" w:hAnsi="Times New Roman" w:cs="Times New Roman"/>
          <w:sz w:val="28"/>
          <w:szCs w:val="28"/>
          <w:lang w:eastAsia="en-US"/>
        </w:rPr>
        <w:t xml:space="preserve">) </w:t>
      </w:r>
      <w:r w:rsidR="00226CB8" w:rsidRPr="00226CB8">
        <w:rPr>
          <w:rFonts w:ascii="Times New Roman" w:eastAsia="Calibri" w:hAnsi="Times New Roman" w:cs="Times New Roman"/>
          <w:sz w:val="28"/>
          <w:szCs w:val="28"/>
          <w:lang w:eastAsia="en-US"/>
        </w:rPr>
        <w:t>в пункте 6:</w:t>
      </w:r>
    </w:p>
    <w:p w14:paraId="1BC28F8E"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подпункт «б» дополнить словами «, раздельного учета доходов и расходов при осуществлении регулируемых видов деятельности, целевого использования финансовых средств, полученных в результате введения надбавок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на транспортировку газа, соблюдения установленных требований и оснований пересмотра (изменения, корректировки) установленных цен (тарифов) и платы»;</w:t>
      </w:r>
    </w:p>
    <w:p w14:paraId="1209F628"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подпункт «в» после слов «экономической обоснованности расходов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на проведение мероприятий по технологическому присоединению объектов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к электрическим сетям» дополнить словами «, платы за реализацию сетевой организацией мероприятий по обеспечению вывода из эксплуатации объектов по производству электрической энергии (мощности), раздельного учета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соблюдения установленных требований и оснований пересмотра (изменения, корректировки) установленных цен (тарифов) и платы, в том числе в связи с невыполнением мероприятий инвестиционной программы,»;</w:t>
      </w:r>
    </w:p>
    <w:p w14:paraId="23351F85"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F25FC">
        <w:rPr>
          <w:rFonts w:ascii="Times New Roman" w:eastAsia="Calibri" w:hAnsi="Times New Roman" w:cs="Times New Roman"/>
          <w:sz w:val="28"/>
          <w:szCs w:val="28"/>
          <w:lang w:eastAsia="en-US"/>
        </w:rPr>
        <w:lastRenderedPageBreak/>
        <w:t xml:space="preserve">в подпункте «д» слова «использования инвестиционных ресурсов, </w:t>
      </w:r>
      <w:r w:rsidR="00A25762" w:rsidRPr="004E276E">
        <w:rPr>
          <w:rFonts w:ascii="Times New Roman" w:eastAsia="Calibri" w:hAnsi="Times New Roman" w:cs="Times New Roman"/>
          <w:sz w:val="28"/>
          <w:szCs w:val="28"/>
          <w:lang w:eastAsia="en-US"/>
        </w:rPr>
        <w:t xml:space="preserve">включаемых в регулируемые государством </w:t>
      </w:r>
      <w:r w:rsidRPr="002F25FC">
        <w:rPr>
          <w:rFonts w:ascii="Times New Roman" w:eastAsia="Calibri" w:hAnsi="Times New Roman" w:cs="Times New Roman"/>
          <w:sz w:val="28"/>
          <w:szCs w:val="28"/>
          <w:lang w:eastAsia="en-US"/>
        </w:rPr>
        <w:t>цен</w:t>
      </w:r>
      <w:r w:rsidR="00A25762" w:rsidRPr="004E276E">
        <w:rPr>
          <w:rFonts w:ascii="Times New Roman" w:eastAsia="Calibri" w:hAnsi="Times New Roman" w:cs="Times New Roman"/>
          <w:sz w:val="28"/>
          <w:szCs w:val="28"/>
          <w:lang w:eastAsia="en-US"/>
        </w:rPr>
        <w:t>ы</w:t>
      </w:r>
      <w:r w:rsidRPr="002F25FC">
        <w:rPr>
          <w:rFonts w:ascii="Times New Roman" w:eastAsia="Calibri" w:hAnsi="Times New Roman" w:cs="Times New Roman"/>
          <w:sz w:val="28"/>
          <w:szCs w:val="28"/>
          <w:lang w:eastAsia="en-US"/>
        </w:rPr>
        <w:t xml:space="preserve"> (тариф</w:t>
      </w:r>
      <w:r w:rsidR="00A25762" w:rsidRPr="004E276E">
        <w:rPr>
          <w:rFonts w:ascii="Times New Roman" w:eastAsia="Calibri" w:hAnsi="Times New Roman" w:cs="Times New Roman"/>
          <w:sz w:val="28"/>
          <w:szCs w:val="28"/>
          <w:lang w:eastAsia="en-US"/>
        </w:rPr>
        <w:t>ы</w:t>
      </w:r>
      <w:r w:rsidRPr="002F25FC">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заменить словами  «раздельного учета доходов и расходов при осуществлении регулируемых видов деятельности в сфере теплоснабжения, контроля выполнения инвестиционных программ организаций, осуществляющих регулируемые виды деятельности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в сфере теплоснабжения, целевого</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использования инвестиционных ресурсов, учтенных при установлении регулируемых цен (тарифов), соблюдения установленных требований и оснований пересмотра (изменения, корректировки) установленных цен (тарифов), в том числе в связи с невыполнением мероприятий инвестиционной программы,»;</w:t>
      </w:r>
    </w:p>
    <w:p w14:paraId="4806F3A1"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подпункт «е» после слов «правильности применения регулируемых тарифов в сфере водоснабжения и водоотведения,» дополнить словами «раздельного учета доходов и расходов при осуществлении регулируемых видов деятельности в сфере водоснабжения и водоотведения, целевого использования инвестиционных ресурсов, учтенных при установлении тарифов, соблюдения установленных требований и оснований пересмотра (изменения, корректировки) установленных тарифов, в том числе в связи с невыполнением мероприятий инвестиционной и (или) производственной программ,»;</w:t>
      </w:r>
    </w:p>
    <w:p w14:paraId="4DBD37D0"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подпункт «ж» после слов «в области регулирования тарифов в сфере обращения с твердыми коммунальными отходами </w:t>
      </w:r>
      <w:r w:rsidRPr="00BC3EE8">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дополнить словами «соблюдение уполномоченными органами исполнительной власти субъектов Российской Федерации в области государственного регулирования тарифов требований, установленных Федеральным </w:t>
      </w:r>
      <w:hyperlink r:id="rId8" w:history="1">
        <w:r w:rsidRPr="00226CB8">
          <w:rPr>
            <w:rFonts w:ascii="Times New Roman" w:eastAsia="Calibri" w:hAnsi="Times New Roman" w:cs="Times New Roman"/>
            <w:sz w:val="28"/>
            <w:szCs w:val="28"/>
            <w:lang w:eastAsia="en-US"/>
          </w:rPr>
          <w:t>законом</w:t>
        </w:r>
      </w:hyperlink>
      <w:r w:rsidRPr="00226CB8">
        <w:rPr>
          <w:rFonts w:ascii="Times New Roman" w:eastAsia="Calibri" w:hAnsi="Times New Roman" w:cs="Times New Roman"/>
          <w:sz w:val="28"/>
          <w:szCs w:val="28"/>
          <w:lang w:eastAsia="en-US"/>
        </w:rPr>
        <w:t xml:space="preserve"> «Об отходах производства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и потребления» и принятыми в соответствии с ним нормативными правовыми актами Российской Федерации,</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к установлению и (или) применению тарифов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в области обращения с твердыми коммунальными отходами,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w:t>
      </w:r>
      <w:r w:rsidRPr="00226CB8">
        <w:rPr>
          <w:rFonts w:ascii="Times New Roman" w:eastAsia="Calibri" w:hAnsi="Times New Roman" w:cs="Times New Roman"/>
          <w:sz w:val="28"/>
          <w:szCs w:val="28"/>
          <w:lang w:eastAsia="en-US"/>
        </w:rPr>
        <w:lastRenderedPageBreak/>
        <w:t xml:space="preserve">коммунальными отходами, раздельного учета расходов и доходов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5B4958A3" w14:textId="3ECA45BD" w:rsidR="00226CB8" w:rsidRPr="00226CB8" w:rsidRDefault="00C228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226CB8" w:rsidRPr="0027708D">
        <w:rPr>
          <w:rFonts w:ascii="Times New Roman" w:eastAsia="Calibri" w:hAnsi="Times New Roman" w:cs="Times New Roman"/>
          <w:sz w:val="28"/>
          <w:szCs w:val="28"/>
          <w:lang w:eastAsia="en-US"/>
        </w:rPr>
        <w:t xml:space="preserve">) </w:t>
      </w:r>
      <w:r w:rsidR="0027708D" w:rsidRPr="004E276E">
        <w:rPr>
          <w:rFonts w:ascii="Times New Roman" w:eastAsia="Calibri" w:hAnsi="Times New Roman" w:cs="Times New Roman"/>
          <w:sz w:val="28"/>
          <w:szCs w:val="28"/>
          <w:lang w:eastAsia="en-US"/>
        </w:rPr>
        <w:t xml:space="preserve">дополнить </w:t>
      </w:r>
      <w:r w:rsidR="00226CB8" w:rsidRPr="0027708D">
        <w:rPr>
          <w:rFonts w:ascii="Times New Roman" w:eastAsia="Calibri" w:hAnsi="Times New Roman" w:cs="Times New Roman"/>
          <w:sz w:val="28"/>
          <w:szCs w:val="28"/>
          <w:lang w:eastAsia="en-US"/>
        </w:rPr>
        <w:t>пункт</w:t>
      </w:r>
      <w:r w:rsidR="0027708D" w:rsidRPr="004E276E">
        <w:rPr>
          <w:rFonts w:ascii="Times New Roman" w:eastAsia="Calibri" w:hAnsi="Times New Roman" w:cs="Times New Roman"/>
          <w:sz w:val="28"/>
          <w:szCs w:val="28"/>
          <w:lang w:eastAsia="en-US"/>
        </w:rPr>
        <w:t>ом</w:t>
      </w:r>
      <w:r w:rsidR="00226CB8" w:rsidRPr="0027708D">
        <w:rPr>
          <w:rFonts w:ascii="Times New Roman" w:eastAsia="Calibri" w:hAnsi="Times New Roman" w:cs="Times New Roman"/>
          <w:sz w:val="28"/>
          <w:szCs w:val="28"/>
          <w:lang w:eastAsia="en-US"/>
        </w:rPr>
        <w:t xml:space="preserve"> </w:t>
      </w:r>
      <w:r w:rsidR="002F25FC">
        <w:rPr>
          <w:rFonts w:ascii="Times New Roman" w:eastAsia="Calibri" w:hAnsi="Times New Roman" w:cs="Times New Roman"/>
          <w:sz w:val="28"/>
          <w:szCs w:val="28"/>
          <w:lang w:eastAsia="en-US"/>
        </w:rPr>
        <w:t>9</w:t>
      </w:r>
      <w:r w:rsidR="0027708D" w:rsidRPr="004E276E">
        <w:rPr>
          <w:rFonts w:ascii="Times New Roman" w:eastAsia="Calibri" w:hAnsi="Times New Roman" w:cs="Times New Roman"/>
          <w:sz w:val="28"/>
          <w:szCs w:val="28"/>
          <w:lang w:eastAsia="en-US"/>
        </w:rPr>
        <w:t>.1 следующего содержания</w:t>
      </w:r>
      <w:r w:rsidR="00226CB8" w:rsidRPr="0027708D">
        <w:rPr>
          <w:rFonts w:ascii="Times New Roman" w:eastAsia="Calibri" w:hAnsi="Times New Roman" w:cs="Times New Roman"/>
          <w:sz w:val="28"/>
          <w:szCs w:val="28"/>
          <w:lang w:eastAsia="en-US"/>
        </w:rPr>
        <w:t>:</w:t>
      </w:r>
    </w:p>
    <w:p w14:paraId="27DA5828" w14:textId="0FA1BB4A"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w:t>
      </w:r>
      <w:r w:rsidR="002F25FC">
        <w:rPr>
          <w:rFonts w:ascii="Times New Roman" w:eastAsia="Calibri" w:hAnsi="Times New Roman" w:cs="Times New Roman"/>
          <w:sz w:val="28"/>
          <w:szCs w:val="28"/>
          <w:lang w:eastAsia="en-US"/>
        </w:rPr>
        <w:t>9</w:t>
      </w:r>
      <w:r w:rsidRPr="00226CB8">
        <w:rPr>
          <w:rFonts w:ascii="Times New Roman" w:eastAsia="Calibri" w:hAnsi="Times New Roman" w:cs="Times New Roman"/>
          <w:sz w:val="28"/>
          <w:szCs w:val="28"/>
          <w:lang w:eastAsia="en-US"/>
        </w:rPr>
        <w:t>.</w:t>
      </w:r>
      <w:r w:rsidR="0027708D">
        <w:rPr>
          <w:rFonts w:ascii="Times New Roman" w:eastAsia="Calibri" w:hAnsi="Times New Roman" w:cs="Times New Roman"/>
          <w:sz w:val="28"/>
          <w:szCs w:val="28"/>
          <w:lang w:eastAsia="en-US"/>
        </w:rPr>
        <w:t>1</w:t>
      </w:r>
      <w:r w:rsidRPr="00226CB8">
        <w:rPr>
          <w:rFonts w:ascii="Times New Roman" w:eastAsia="Calibri" w:hAnsi="Times New Roman" w:cs="Times New Roman"/>
          <w:sz w:val="28"/>
          <w:szCs w:val="28"/>
          <w:lang w:eastAsia="en-US"/>
        </w:rPr>
        <w:t xml:space="preserve"> </w:t>
      </w:r>
      <w:r w:rsidR="00A7504F" w:rsidRPr="00A7504F">
        <w:rPr>
          <w:rFonts w:ascii="Times New Roman" w:eastAsia="Calibri" w:hAnsi="Times New Roman" w:cs="Times New Roman"/>
          <w:sz w:val="28"/>
          <w:szCs w:val="28"/>
          <w:lang w:eastAsia="en-US"/>
        </w:rPr>
        <w:t xml:space="preserve">Федеральная антимонопольная служба </w:t>
      </w:r>
      <w:r w:rsidR="00A7504F">
        <w:rPr>
          <w:rFonts w:ascii="Times New Roman" w:eastAsia="Calibri" w:hAnsi="Times New Roman" w:cs="Times New Roman"/>
          <w:sz w:val="28"/>
          <w:szCs w:val="28"/>
          <w:lang w:eastAsia="en-US"/>
        </w:rPr>
        <w:t>на регулярной основе проводит п</w:t>
      </w:r>
      <w:r w:rsidRPr="00226CB8">
        <w:rPr>
          <w:rFonts w:ascii="Times New Roman" w:eastAsia="Calibri" w:hAnsi="Times New Roman" w:cs="Times New Roman"/>
          <w:sz w:val="28"/>
          <w:szCs w:val="28"/>
          <w:lang w:eastAsia="en-US"/>
        </w:rPr>
        <w:t xml:space="preserve">лановые проверки органов исполнительной власти субъектов Российской Федерации в области государственного регулирования цен (тарифов, надбавок). Для планирования деятельности по проведению проверок Федеральная антимонопольная служба утверждает перспективный план проведения проверок на трехлетний период, с распределением проверочных мероприятий в отношении конкретных органов исполнительной власти субъектов Российской Федерации по годам и кварталам соответствующих лет. Плановые проверки проводятся </w:t>
      </w:r>
      <w:r w:rsidR="00A7504F" w:rsidRPr="00A7504F">
        <w:rPr>
          <w:rFonts w:ascii="Times New Roman" w:eastAsia="Calibri" w:hAnsi="Times New Roman" w:cs="Times New Roman"/>
          <w:sz w:val="28"/>
          <w:szCs w:val="28"/>
          <w:lang w:eastAsia="en-US"/>
        </w:rPr>
        <w:t xml:space="preserve">с периодичностью не менее одного раза в 3 года </w:t>
      </w:r>
      <w:r w:rsidRPr="00226CB8">
        <w:rPr>
          <w:rFonts w:ascii="Times New Roman" w:eastAsia="Calibri" w:hAnsi="Times New Roman" w:cs="Times New Roman"/>
          <w:sz w:val="28"/>
          <w:szCs w:val="28"/>
          <w:lang w:eastAsia="en-US"/>
        </w:rPr>
        <w:t>в отношении целевого использования инвестиционных ресурсов, учтенных при установлении регулируемых цен (тарифов, надбавок) и платы, соблюдения установленных требований и оснований пересмотра (изменения, корректировки) установленных цен (тарифов, надбавок) и платы в связи с невыполнением мероприятий инвестиционной и (или) производственной программ, контроля выполнения инвестиционных программ организаций, осуществляющих регулируемые виды деятельности в сфере теплоснабжения.»;</w:t>
      </w:r>
    </w:p>
    <w:p w14:paraId="7E74C26E" w14:textId="5EF73E28" w:rsidR="00226CB8" w:rsidRPr="00226CB8" w:rsidRDefault="00C228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226CB8" w:rsidRPr="00226CB8">
        <w:rPr>
          <w:rFonts w:ascii="Times New Roman" w:eastAsia="Calibri" w:hAnsi="Times New Roman" w:cs="Times New Roman"/>
          <w:sz w:val="28"/>
          <w:szCs w:val="28"/>
          <w:lang w:eastAsia="en-US"/>
        </w:rPr>
        <w:t>) пункт 20 после слов «проводятся при установлении цен (тарифов) в рамках процедуры установления цен (тарифов),» дополнить словами «при получении актов и документов уполномоченных органов исполнительной власти субъектов Российской Федерации или органов местного самоуправления поселения (городского округа), составленных в рамках осуществления контроля за выполнением инвестиционных программ, при получении отчетов, предусмотренных пунктом 21 настоящего Положения,»;</w:t>
      </w:r>
    </w:p>
    <w:p w14:paraId="6053F63D" w14:textId="7C187376" w:rsidR="00226CB8" w:rsidRPr="00226CB8" w:rsidRDefault="00C228B8" w:rsidP="00226CB8">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w:t>
      </w:r>
      <w:r w:rsidR="00226CB8" w:rsidRPr="00226CB8">
        <w:rPr>
          <w:rFonts w:ascii="Times New Roman" w:eastAsia="Calibri" w:hAnsi="Times New Roman" w:cs="Times New Roman"/>
          <w:sz w:val="28"/>
          <w:szCs w:val="28"/>
          <w:lang w:eastAsia="en-US"/>
        </w:rPr>
        <w:t>) пункт 21 дополнить абзацем следующего содержания:</w:t>
      </w:r>
    </w:p>
    <w:p w14:paraId="101A5ACE"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«Органы исполнительной власти субъектов Российской Федерации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в области государственного регулирования цен (тарифов) направляют соответствующие отчеты в Федеральную антимонопольную службу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с периодичностью </w:t>
      </w:r>
      <w:r w:rsidR="002F25FC" w:rsidRPr="008E3BAF">
        <w:rPr>
          <w:rFonts w:ascii="Times New Roman" w:eastAsia="Calibri" w:hAnsi="Times New Roman" w:cs="Times New Roman"/>
          <w:sz w:val="28"/>
          <w:szCs w:val="28"/>
          <w:lang w:eastAsia="en-US"/>
        </w:rPr>
        <w:t xml:space="preserve">один раз </w:t>
      </w:r>
      <w:r w:rsidRPr="008E3BAF">
        <w:rPr>
          <w:rFonts w:ascii="Times New Roman" w:eastAsia="Calibri" w:hAnsi="Times New Roman" w:cs="Times New Roman"/>
          <w:sz w:val="28"/>
          <w:szCs w:val="28"/>
          <w:lang w:eastAsia="en-US"/>
        </w:rPr>
        <w:t>в 6 месяцев.</w:t>
      </w:r>
      <w:r w:rsidRPr="00226CB8">
        <w:rPr>
          <w:rFonts w:ascii="Times New Roman" w:eastAsia="Calibri" w:hAnsi="Times New Roman" w:cs="Times New Roman"/>
          <w:sz w:val="28"/>
          <w:szCs w:val="28"/>
          <w:lang w:eastAsia="en-US"/>
        </w:rPr>
        <w:t xml:space="preserve"> При этом в составе таких отчетов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в обязательном порядке отображается информация о мерах, принятых соответствующими органами за отчетный период, по учету в составе регулируемых цен (тарифов) и платы результатов контроля за реализацией инвестиционных программ при установлении (пересмотре, корректировке) таких регулируемых цен (тарифов) и платы, в том числе по итогам рассмотрения актов и материалов органов, осуществляющих контроль за реализацией инвестиционных программ.».</w:t>
      </w:r>
    </w:p>
    <w:p w14:paraId="5E1A3FBD"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2. В</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Правилах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 641 </w:t>
      </w:r>
      <w:r w:rsidR="002F25FC">
        <w:rPr>
          <w:rFonts w:ascii="Times New Roman" w:eastAsia="Calibri" w:hAnsi="Times New Roman" w:cs="Times New Roman"/>
          <w:sz w:val="28"/>
          <w:szCs w:val="28"/>
          <w:lang w:eastAsia="en-US"/>
        </w:rPr>
        <w:t>«</w:t>
      </w:r>
      <w:r w:rsidR="002F25FC" w:rsidRPr="002F25FC">
        <w:rPr>
          <w:rFonts w:ascii="Times New Roman" w:eastAsia="Calibri" w:hAnsi="Times New Roman" w:cs="Times New Roman"/>
          <w:sz w:val="28"/>
          <w:szCs w:val="28"/>
          <w:lang w:eastAsia="en-US"/>
        </w:rPr>
        <w:t>Об инвестиционных и производственных программах организаций, осуществляющих деятельность в сфере водоснабжения и водоотведения</w:t>
      </w:r>
      <w:r w:rsidR="002F25FC">
        <w:rPr>
          <w:rFonts w:ascii="Times New Roman" w:eastAsia="Calibri" w:hAnsi="Times New Roman" w:cs="Times New Roman"/>
          <w:sz w:val="28"/>
          <w:szCs w:val="28"/>
          <w:lang w:eastAsia="en-US"/>
        </w:rPr>
        <w:t>»</w:t>
      </w:r>
      <w:r w:rsidR="002F25FC" w:rsidRPr="002F25FC">
        <w:rPr>
          <w:rFonts w:ascii="Times New Roman" w:eastAsia="Calibri" w:hAnsi="Times New Roman" w:cs="Times New Roman"/>
          <w:sz w:val="28"/>
          <w:szCs w:val="28"/>
          <w:lang w:eastAsia="en-US"/>
        </w:rPr>
        <w:t xml:space="preserve"> </w:t>
      </w:r>
      <w:r w:rsidRPr="00226CB8">
        <w:rPr>
          <w:rFonts w:ascii="Times New Roman" w:eastAsia="Calibri" w:hAnsi="Times New Roman" w:cs="Times New Roman"/>
          <w:sz w:val="28"/>
          <w:szCs w:val="28"/>
          <w:lang w:eastAsia="en-US"/>
        </w:rPr>
        <w:t>(Собрание законодательства Российской Федерации, 2013, № 32, ст. 4303; 2014, № 14, ст. 1627;</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23, ст. 2992;</w:t>
      </w:r>
      <w:r w:rsidRPr="00226CB8">
        <w:rPr>
          <w:rFonts w:ascii="Calibri" w:eastAsia="Calibri" w:hAnsi="Calibri" w:cs="Times New Roman"/>
          <w:lang w:eastAsia="en-US"/>
        </w:rPr>
        <w:t xml:space="preserve"> </w:t>
      </w:r>
      <w:r w:rsidRPr="00226CB8">
        <w:rPr>
          <w:rFonts w:ascii="Times New Roman" w:eastAsia="Calibri" w:hAnsi="Times New Roman" w:cs="Times New Roman"/>
          <w:sz w:val="28"/>
          <w:szCs w:val="28"/>
          <w:lang w:eastAsia="en-US"/>
        </w:rPr>
        <w:t xml:space="preserve">2017, № 2, ст. 335; № 6, ст. 925; </w:t>
      </w:r>
      <w:r w:rsidR="002F25FC">
        <w:rPr>
          <w:rFonts w:ascii="Times New Roman" w:eastAsia="Calibri" w:hAnsi="Times New Roman" w:cs="Times New Roman"/>
          <w:sz w:val="28"/>
          <w:szCs w:val="28"/>
          <w:lang w:eastAsia="en-US"/>
        </w:rPr>
        <w:t xml:space="preserve">№ </w:t>
      </w:r>
      <w:r w:rsidR="002F25FC" w:rsidRPr="002F25FC">
        <w:rPr>
          <w:rFonts w:ascii="Times New Roman" w:eastAsia="Calibri" w:hAnsi="Times New Roman" w:cs="Times New Roman"/>
          <w:sz w:val="28"/>
          <w:szCs w:val="28"/>
          <w:lang w:eastAsia="en-US"/>
        </w:rPr>
        <w:t>48, ст. 7218</w:t>
      </w:r>
      <w:r w:rsidR="002F25FC">
        <w:rPr>
          <w:rFonts w:ascii="Times New Roman" w:eastAsia="Calibri" w:hAnsi="Times New Roman" w:cs="Times New Roman"/>
          <w:sz w:val="28"/>
          <w:szCs w:val="28"/>
          <w:lang w:eastAsia="en-US"/>
        </w:rPr>
        <w:t xml:space="preserve">; </w:t>
      </w:r>
      <w:r w:rsidRPr="00226CB8">
        <w:rPr>
          <w:rFonts w:ascii="Times New Roman" w:eastAsia="Calibri" w:hAnsi="Times New Roman" w:cs="Times New Roman"/>
          <w:sz w:val="28"/>
          <w:szCs w:val="28"/>
          <w:lang w:eastAsia="en-US"/>
        </w:rPr>
        <w:t xml:space="preserve">2018, № 42, ст. 6472; 2020, № 22, ст. 3496): </w:t>
      </w:r>
    </w:p>
    <w:p w14:paraId="300C2AA0" w14:textId="0E394023" w:rsidR="00935CDC" w:rsidRDefault="00226CB8" w:rsidP="000B0457">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w:t>
      </w:r>
      <w:r w:rsidR="00935CDC">
        <w:rPr>
          <w:rFonts w:ascii="Times New Roman" w:eastAsia="Calibri" w:hAnsi="Times New Roman" w:cs="Times New Roman"/>
          <w:sz w:val="28"/>
          <w:szCs w:val="28"/>
          <w:lang w:eastAsia="en-US"/>
        </w:rPr>
        <w:t xml:space="preserve">в пункте 2 после слов «инвестиционная программа утверждается </w:t>
      </w:r>
      <w:r w:rsidR="00935CDC" w:rsidRPr="00935CDC">
        <w:rPr>
          <w:rFonts w:ascii="Times New Roman" w:eastAsia="Calibri" w:hAnsi="Times New Roman" w:cs="Times New Roman"/>
          <w:sz w:val="28"/>
          <w:szCs w:val="28"/>
          <w:lang w:eastAsia="en-US"/>
        </w:rPr>
        <w:t>уполномоченным органом исполнительной власти субъекта Российской Федерации</w:t>
      </w:r>
      <w:r w:rsidR="00935CDC">
        <w:rPr>
          <w:rFonts w:ascii="Times New Roman" w:eastAsia="Calibri" w:hAnsi="Times New Roman" w:cs="Times New Roman"/>
          <w:sz w:val="28"/>
          <w:szCs w:val="28"/>
          <w:lang w:eastAsia="en-US"/>
        </w:rPr>
        <w:t xml:space="preserve">» дополнить словами «, определяемым законом </w:t>
      </w:r>
      <w:r w:rsidR="006E031F">
        <w:rPr>
          <w:rFonts w:ascii="Times New Roman" w:eastAsia="Calibri" w:hAnsi="Times New Roman" w:cs="Times New Roman"/>
          <w:sz w:val="28"/>
          <w:szCs w:val="28"/>
          <w:lang w:eastAsia="en-US"/>
        </w:rPr>
        <w:t xml:space="preserve">либо иными нормативными правовыми актами </w:t>
      </w:r>
      <w:r w:rsidR="00935CDC">
        <w:rPr>
          <w:rFonts w:ascii="Times New Roman" w:eastAsia="Calibri" w:hAnsi="Times New Roman" w:cs="Times New Roman"/>
          <w:sz w:val="28"/>
          <w:szCs w:val="28"/>
          <w:lang w:eastAsia="en-US"/>
        </w:rPr>
        <w:t>субъекта Российской Ф</w:t>
      </w:r>
      <w:r w:rsidR="00D82E26">
        <w:rPr>
          <w:rFonts w:ascii="Times New Roman" w:eastAsia="Calibri" w:hAnsi="Times New Roman" w:cs="Times New Roman"/>
          <w:sz w:val="28"/>
          <w:szCs w:val="28"/>
          <w:lang w:eastAsia="en-US"/>
        </w:rPr>
        <w:t>едерации</w:t>
      </w:r>
      <w:r w:rsidR="006E031F">
        <w:rPr>
          <w:rFonts w:ascii="Times New Roman" w:eastAsia="Calibri" w:hAnsi="Times New Roman" w:cs="Times New Roman"/>
          <w:sz w:val="28"/>
          <w:szCs w:val="28"/>
          <w:lang w:eastAsia="en-US"/>
        </w:rPr>
        <w:t xml:space="preserve"> в установленном порядке</w:t>
      </w:r>
      <w:r w:rsidR="00042793">
        <w:rPr>
          <w:rFonts w:ascii="Times New Roman" w:eastAsia="Calibri" w:hAnsi="Times New Roman" w:cs="Times New Roman"/>
          <w:sz w:val="28"/>
          <w:szCs w:val="28"/>
          <w:lang w:eastAsia="en-US"/>
        </w:rPr>
        <w:t>,»;</w:t>
      </w:r>
    </w:p>
    <w:p w14:paraId="5DCC045B" w14:textId="77777777" w:rsidR="00931803" w:rsidRDefault="00931803"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дополнить пунктом 4.1 следующего содержания:</w:t>
      </w:r>
    </w:p>
    <w:p w14:paraId="76CFF4CA" w14:textId="535C96F5" w:rsidR="00931803" w:rsidRDefault="00872D92" w:rsidP="000B0457">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наличии утвержденной в установленном порядке схемы водоснабжения и водоотведения утверждение инвестиционной программы для</w:t>
      </w:r>
      <w:r w:rsidR="00FA0F07">
        <w:rPr>
          <w:rFonts w:ascii="Times New Roman" w:eastAsia="Calibri" w:hAnsi="Times New Roman" w:cs="Times New Roman"/>
          <w:sz w:val="28"/>
          <w:szCs w:val="28"/>
          <w:lang w:eastAsia="en-US"/>
        </w:rPr>
        <w:t xml:space="preserve"> </w:t>
      </w:r>
      <w:r w:rsidR="00FA0F07">
        <w:rPr>
          <w:rFonts w:ascii="Times New Roman" w:eastAsia="Calibri" w:hAnsi="Times New Roman" w:cs="Times New Roman"/>
          <w:sz w:val="28"/>
          <w:szCs w:val="28"/>
          <w:lang w:eastAsia="en-US"/>
        </w:rPr>
        <w:lastRenderedPageBreak/>
        <w:t>регулируемой организации</w:t>
      </w:r>
      <w:r>
        <w:rPr>
          <w:rFonts w:ascii="Times New Roman" w:eastAsia="Calibri" w:hAnsi="Times New Roman" w:cs="Times New Roman"/>
          <w:sz w:val="28"/>
          <w:szCs w:val="28"/>
          <w:lang w:eastAsia="en-US"/>
        </w:rPr>
        <w:t>,</w:t>
      </w:r>
      <w:r w:rsidR="00C90FFE">
        <w:rPr>
          <w:rFonts w:ascii="Times New Roman" w:eastAsia="Calibri" w:hAnsi="Times New Roman" w:cs="Times New Roman"/>
          <w:sz w:val="28"/>
          <w:szCs w:val="28"/>
          <w:lang w:eastAsia="en-US"/>
        </w:rPr>
        <w:t xml:space="preserve"> которая решением органа местного самоуправления определена </w:t>
      </w:r>
      <w:r>
        <w:rPr>
          <w:rFonts w:ascii="Times New Roman" w:eastAsia="Calibri" w:hAnsi="Times New Roman" w:cs="Times New Roman"/>
          <w:sz w:val="28"/>
          <w:szCs w:val="28"/>
          <w:lang w:eastAsia="en-US"/>
        </w:rPr>
        <w:t>гарантирующей организаци</w:t>
      </w:r>
      <w:r w:rsidR="00C82C39">
        <w:rPr>
          <w:rFonts w:ascii="Times New Roman" w:eastAsia="Calibri" w:hAnsi="Times New Roman" w:cs="Times New Roman"/>
          <w:sz w:val="28"/>
          <w:szCs w:val="28"/>
          <w:lang w:eastAsia="en-US"/>
        </w:rPr>
        <w:t>ей</w:t>
      </w:r>
      <w:r w:rsidR="003A2B23">
        <w:rPr>
          <w:rFonts w:ascii="Times New Roman" w:eastAsia="Calibri" w:hAnsi="Times New Roman" w:cs="Times New Roman"/>
          <w:sz w:val="28"/>
          <w:szCs w:val="28"/>
          <w:lang w:eastAsia="en-US"/>
        </w:rPr>
        <w:t>, является обязательным.</w:t>
      </w:r>
      <w:r w:rsidR="00C90FF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
    <w:p w14:paraId="22EEF281" w14:textId="77777777" w:rsidR="00226CB8" w:rsidRDefault="00C90FFE"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935CDC">
        <w:rPr>
          <w:rFonts w:ascii="Times New Roman" w:eastAsia="Calibri" w:hAnsi="Times New Roman" w:cs="Times New Roman"/>
          <w:sz w:val="28"/>
          <w:szCs w:val="28"/>
          <w:lang w:eastAsia="en-US"/>
        </w:rPr>
        <w:t xml:space="preserve">) </w:t>
      </w:r>
      <w:r w:rsidR="00226CB8">
        <w:rPr>
          <w:rFonts w:ascii="Times New Roman" w:eastAsia="Calibri" w:hAnsi="Times New Roman" w:cs="Times New Roman"/>
          <w:sz w:val="28"/>
          <w:szCs w:val="28"/>
          <w:lang w:eastAsia="en-US"/>
        </w:rPr>
        <w:t>в пункте 10:</w:t>
      </w:r>
    </w:p>
    <w:p w14:paraId="43DA01ED" w14:textId="77777777" w:rsid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подпункт «в» изложить в следующей редакции:</w:t>
      </w:r>
    </w:p>
    <w:p w14:paraId="1D88AA61" w14:textId="77777777" w:rsidR="00226CB8" w:rsidRPr="00BF2E1A"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«в) плановый темп снижения износа основных средств регулируемой организации, отражаем</w:t>
      </w:r>
      <w:r w:rsidR="000346CE" w:rsidRPr="00BF2E1A">
        <w:rPr>
          <w:rFonts w:ascii="Times New Roman" w:eastAsia="Calibri" w:hAnsi="Times New Roman" w:cs="Times New Roman"/>
          <w:sz w:val="28"/>
          <w:szCs w:val="28"/>
          <w:lang w:eastAsia="en-US"/>
        </w:rPr>
        <w:t xml:space="preserve">ых в бухгалтерской отчетности, </w:t>
      </w:r>
      <w:r w:rsidRPr="00BF2E1A">
        <w:rPr>
          <w:rFonts w:ascii="Times New Roman" w:eastAsia="Calibri" w:hAnsi="Times New Roman" w:cs="Times New Roman"/>
          <w:sz w:val="28"/>
          <w:szCs w:val="28"/>
          <w:lang w:eastAsia="en-US"/>
        </w:rPr>
        <w:t>по годам и суммарно за период реал</w:t>
      </w:r>
      <w:r w:rsidR="000346CE" w:rsidRPr="00BF2E1A">
        <w:rPr>
          <w:rFonts w:ascii="Times New Roman" w:eastAsia="Calibri" w:hAnsi="Times New Roman" w:cs="Times New Roman"/>
          <w:sz w:val="28"/>
          <w:szCs w:val="28"/>
          <w:lang w:eastAsia="en-US"/>
        </w:rPr>
        <w:t>изации инвестиционной программы</w:t>
      </w:r>
      <w:r w:rsidR="00711738" w:rsidRPr="00BF2E1A">
        <w:rPr>
          <w:rFonts w:ascii="Times New Roman" w:eastAsia="Calibri" w:hAnsi="Times New Roman" w:cs="Times New Roman"/>
          <w:sz w:val="28"/>
          <w:szCs w:val="28"/>
          <w:lang w:eastAsia="en-US"/>
        </w:rPr>
        <w:t>, и фактический процент износа объектов централизованных систем водоснабжения и (или) водоотведения, существующих на начало реал</w:t>
      </w:r>
      <w:r w:rsidR="00850D17">
        <w:rPr>
          <w:rFonts w:ascii="Times New Roman" w:eastAsia="Calibri" w:hAnsi="Times New Roman" w:cs="Times New Roman"/>
          <w:sz w:val="28"/>
          <w:szCs w:val="28"/>
          <w:lang w:eastAsia="en-US"/>
        </w:rPr>
        <w:t>изации инвестиционной программы</w:t>
      </w:r>
      <w:r w:rsidR="000346CE" w:rsidRPr="00BF2E1A">
        <w:rPr>
          <w:rFonts w:ascii="Times New Roman" w:eastAsia="Calibri" w:hAnsi="Times New Roman" w:cs="Times New Roman"/>
          <w:sz w:val="28"/>
          <w:szCs w:val="28"/>
          <w:lang w:eastAsia="en-US"/>
        </w:rPr>
        <w:t>;»</w:t>
      </w:r>
    </w:p>
    <w:p w14:paraId="1EFD1771" w14:textId="77777777" w:rsidR="000346CE" w:rsidRPr="00BF2E1A" w:rsidRDefault="000346CE"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дополнить подпунктом «</w:t>
      </w:r>
      <w:proofErr w:type="gramStart"/>
      <w:r w:rsidRPr="00BF2E1A">
        <w:rPr>
          <w:rFonts w:ascii="Times New Roman" w:eastAsia="Calibri" w:hAnsi="Times New Roman" w:cs="Times New Roman"/>
          <w:sz w:val="28"/>
          <w:szCs w:val="28"/>
          <w:lang w:eastAsia="en-US"/>
        </w:rPr>
        <w:t>в(</w:t>
      </w:r>
      <w:proofErr w:type="gramEnd"/>
      <w:r w:rsidRPr="00BF2E1A">
        <w:rPr>
          <w:rFonts w:ascii="Times New Roman" w:eastAsia="Calibri" w:hAnsi="Times New Roman" w:cs="Times New Roman"/>
          <w:sz w:val="28"/>
          <w:szCs w:val="28"/>
          <w:lang w:eastAsia="en-US"/>
        </w:rPr>
        <w:t>1)» следующего содержания:</w:t>
      </w:r>
    </w:p>
    <w:p w14:paraId="6E791979" w14:textId="776F7522" w:rsidR="000346CE" w:rsidRDefault="000346CE"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w:t>
      </w:r>
      <w:proofErr w:type="gramStart"/>
      <w:r w:rsidRPr="00BF2E1A">
        <w:rPr>
          <w:rFonts w:ascii="Times New Roman" w:eastAsia="Calibri" w:hAnsi="Times New Roman" w:cs="Times New Roman"/>
          <w:sz w:val="28"/>
          <w:szCs w:val="28"/>
          <w:lang w:eastAsia="en-US"/>
        </w:rPr>
        <w:t>в(</w:t>
      </w:r>
      <w:proofErr w:type="gramEnd"/>
      <w:r w:rsidRPr="00BF2E1A">
        <w:rPr>
          <w:rFonts w:ascii="Times New Roman" w:eastAsia="Calibri" w:hAnsi="Times New Roman" w:cs="Times New Roman"/>
          <w:sz w:val="28"/>
          <w:szCs w:val="28"/>
          <w:lang w:eastAsia="en-US"/>
        </w:rPr>
        <w:t>1)</w:t>
      </w:r>
      <w:r w:rsidR="00D7534E">
        <w:rPr>
          <w:rFonts w:ascii="Times New Roman" w:eastAsia="Calibri" w:hAnsi="Times New Roman" w:cs="Times New Roman"/>
          <w:sz w:val="28"/>
          <w:szCs w:val="28"/>
          <w:lang w:eastAsia="en-US"/>
        </w:rPr>
        <w:t>)</w:t>
      </w:r>
      <w:r w:rsidRPr="00BF2E1A">
        <w:rPr>
          <w:rFonts w:ascii="Times New Roman" w:eastAsia="Calibri" w:hAnsi="Times New Roman" w:cs="Times New Roman"/>
          <w:sz w:val="28"/>
          <w:szCs w:val="28"/>
          <w:lang w:eastAsia="en-US"/>
        </w:rPr>
        <w:t xml:space="preserve"> плановый темп снижения процента сетей водоснабжения и (или) водоотведения, подлежащих замене по годам и суммарно за период реализации инвестиционной программы;»</w:t>
      </w:r>
    </w:p>
    <w:p w14:paraId="792CF0EF" w14:textId="1EE1A5DE" w:rsidR="00C228B8" w:rsidRPr="000707BB" w:rsidRDefault="00C228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подпункт «к» изложить в следующей редакции:</w:t>
      </w:r>
    </w:p>
    <w:p w14:paraId="2FD29E89" w14:textId="77777777" w:rsidR="008D4E67" w:rsidRPr="000707BB" w:rsidRDefault="00C228B8" w:rsidP="00C228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 xml:space="preserve">«к) отчет об исполнении инвестиционной программы за последний истекший год периода реализации инвестиционной программы, содержащий в том числе ключевые индикаторы реализации инвестиционной программы, </w:t>
      </w:r>
      <w:r w:rsidR="008D4E67" w:rsidRPr="000707BB">
        <w:rPr>
          <w:rFonts w:ascii="Times New Roman" w:eastAsia="Calibri" w:hAnsi="Times New Roman" w:cs="Times New Roman"/>
          <w:sz w:val="28"/>
          <w:szCs w:val="28"/>
          <w:lang w:eastAsia="en-US"/>
        </w:rPr>
        <w:t xml:space="preserve">характеризующие выполнение инвестиционной программы и </w:t>
      </w:r>
      <w:r w:rsidRPr="000707BB">
        <w:rPr>
          <w:rFonts w:ascii="Times New Roman" w:eastAsia="Calibri" w:hAnsi="Times New Roman" w:cs="Times New Roman"/>
          <w:sz w:val="28"/>
          <w:szCs w:val="28"/>
          <w:lang w:eastAsia="en-US"/>
        </w:rPr>
        <w:t>включающие в себя</w:t>
      </w:r>
      <w:r w:rsidR="008D4E67" w:rsidRPr="000707BB">
        <w:rPr>
          <w:rFonts w:ascii="Times New Roman" w:eastAsia="Calibri" w:hAnsi="Times New Roman" w:cs="Times New Roman"/>
          <w:sz w:val="28"/>
          <w:szCs w:val="28"/>
          <w:lang w:eastAsia="en-US"/>
        </w:rPr>
        <w:t xml:space="preserve"> следующие параметры:</w:t>
      </w:r>
    </w:p>
    <w:p w14:paraId="6F85A90B" w14:textId="77777777" w:rsidR="008D4E67" w:rsidRPr="000707BB" w:rsidRDefault="00C228B8" w:rsidP="00C228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проектную документацию</w:t>
      </w:r>
      <w:r w:rsidR="005C22B2" w:rsidRPr="000707BB">
        <w:rPr>
          <w:rFonts w:ascii="Times New Roman" w:eastAsia="Calibri" w:hAnsi="Times New Roman" w:cs="Times New Roman"/>
          <w:sz w:val="28"/>
          <w:szCs w:val="28"/>
          <w:lang w:eastAsia="en-US"/>
        </w:rPr>
        <w:t xml:space="preserve"> по каждому объекту инвестиционной программы, разработка которой предусмотрена подпунктом «б» настоящего пункта</w:t>
      </w:r>
      <w:r w:rsidR="008D4E67" w:rsidRPr="000707BB">
        <w:rPr>
          <w:rFonts w:ascii="Times New Roman" w:eastAsia="Calibri" w:hAnsi="Times New Roman" w:cs="Times New Roman"/>
          <w:sz w:val="28"/>
          <w:szCs w:val="28"/>
          <w:lang w:eastAsia="en-US"/>
        </w:rPr>
        <w:t>;</w:t>
      </w:r>
    </w:p>
    <w:p w14:paraId="02D0D98D" w14:textId="77777777" w:rsidR="008D4E67" w:rsidRPr="000707BB" w:rsidRDefault="00C228B8" w:rsidP="00C228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r w:rsidR="008D4E67" w:rsidRPr="000707BB">
        <w:rPr>
          <w:rFonts w:ascii="Times New Roman" w:eastAsia="Calibri" w:hAnsi="Times New Roman" w:cs="Times New Roman"/>
          <w:sz w:val="28"/>
          <w:szCs w:val="28"/>
          <w:lang w:eastAsia="en-US"/>
        </w:rPr>
        <w:t>;</w:t>
      </w:r>
    </w:p>
    <w:p w14:paraId="170E97EF" w14:textId="77777777" w:rsidR="008D4E67" w:rsidRPr="000707BB" w:rsidRDefault="005C22B2" w:rsidP="00C228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lastRenderedPageBreak/>
        <w:t>перечень объектов централизованных систем водоснабжения и (или) водоотведения, ввод которых предусмотрен в указанный период в соответствии с указанным в подпункте «г» настоящего пункта графиком</w:t>
      </w:r>
      <w:r w:rsidR="008D4E67" w:rsidRPr="000707BB">
        <w:rPr>
          <w:rFonts w:ascii="Times New Roman" w:eastAsia="Calibri" w:hAnsi="Times New Roman" w:cs="Times New Roman"/>
          <w:sz w:val="28"/>
          <w:szCs w:val="28"/>
          <w:lang w:eastAsia="en-US"/>
        </w:rPr>
        <w:t>;</w:t>
      </w:r>
    </w:p>
    <w:p w14:paraId="51A5060C" w14:textId="69382512" w:rsidR="00C228B8" w:rsidRDefault="005C22B2" w:rsidP="00C228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707BB">
        <w:rPr>
          <w:rFonts w:ascii="Times New Roman" w:eastAsia="Calibri" w:hAnsi="Times New Roman" w:cs="Times New Roman"/>
          <w:sz w:val="28"/>
          <w:szCs w:val="28"/>
          <w:lang w:eastAsia="en-US"/>
        </w:rPr>
        <w:t>значения показателей, указанных в абзаце шестом подпункта «а» и подпунктах «в», «</w:t>
      </w:r>
      <w:proofErr w:type="gramStart"/>
      <w:r w:rsidRPr="000707BB">
        <w:rPr>
          <w:rFonts w:ascii="Times New Roman" w:eastAsia="Calibri" w:hAnsi="Times New Roman" w:cs="Times New Roman"/>
          <w:sz w:val="28"/>
          <w:szCs w:val="28"/>
          <w:lang w:eastAsia="en-US"/>
        </w:rPr>
        <w:t>в(</w:t>
      </w:r>
      <w:proofErr w:type="gramEnd"/>
      <w:r w:rsidRPr="000707BB">
        <w:rPr>
          <w:rFonts w:ascii="Times New Roman" w:eastAsia="Calibri" w:hAnsi="Times New Roman" w:cs="Times New Roman"/>
          <w:sz w:val="28"/>
          <w:szCs w:val="28"/>
          <w:lang w:eastAsia="en-US"/>
        </w:rPr>
        <w:t>1)»</w:t>
      </w:r>
      <w:r w:rsidR="008D4E67" w:rsidRPr="000707BB">
        <w:rPr>
          <w:rFonts w:ascii="Times New Roman" w:eastAsia="Calibri" w:hAnsi="Times New Roman" w:cs="Times New Roman"/>
          <w:sz w:val="28"/>
          <w:szCs w:val="28"/>
          <w:lang w:eastAsia="en-US"/>
        </w:rPr>
        <w:t>, до (плановые) и после (фактические) проведения мероприятий этой инвестиционной программы</w:t>
      </w:r>
      <w:r w:rsidR="00C228B8" w:rsidRPr="000707BB">
        <w:rPr>
          <w:rFonts w:ascii="Times New Roman" w:eastAsia="Calibri" w:hAnsi="Times New Roman" w:cs="Times New Roman"/>
          <w:sz w:val="28"/>
          <w:szCs w:val="28"/>
          <w:lang w:eastAsia="en-US"/>
        </w:rPr>
        <w:t>.</w:t>
      </w:r>
      <w:r w:rsidR="008D4E67" w:rsidRPr="000707BB">
        <w:rPr>
          <w:rFonts w:ascii="Times New Roman" w:eastAsia="Calibri" w:hAnsi="Times New Roman" w:cs="Times New Roman"/>
          <w:sz w:val="28"/>
          <w:szCs w:val="28"/>
          <w:lang w:eastAsia="en-US"/>
        </w:rPr>
        <w:t>»;</w:t>
      </w:r>
    </w:p>
    <w:p w14:paraId="36D3257A" w14:textId="23F21C35" w:rsidR="00042793" w:rsidRDefault="006B5FF1" w:rsidP="000B0457">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042793">
        <w:rPr>
          <w:rFonts w:ascii="Times New Roman" w:eastAsia="Calibri" w:hAnsi="Times New Roman" w:cs="Times New Roman"/>
          <w:sz w:val="28"/>
          <w:szCs w:val="28"/>
          <w:lang w:eastAsia="en-US"/>
        </w:rPr>
        <w:t xml:space="preserve">) в пункте 55 после слов «уполномоченным органом исполнительной власти субъекта Российской Федерации» дополнить словами «, определяемым законом </w:t>
      </w:r>
      <w:r w:rsidR="006E031F" w:rsidRPr="006E031F">
        <w:rPr>
          <w:rFonts w:ascii="Times New Roman" w:eastAsia="Calibri" w:hAnsi="Times New Roman" w:cs="Times New Roman"/>
          <w:sz w:val="28"/>
          <w:szCs w:val="28"/>
          <w:lang w:eastAsia="en-US"/>
        </w:rPr>
        <w:t xml:space="preserve">либо иными нормативными правовыми актами </w:t>
      </w:r>
      <w:r w:rsidR="00042793">
        <w:rPr>
          <w:rFonts w:ascii="Times New Roman" w:eastAsia="Calibri" w:hAnsi="Times New Roman" w:cs="Times New Roman"/>
          <w:sz w:val="28"/>
          <w:szCs w:val="28"/>
          <w:lang w:eastAsia="en-US"/>
        </w:rPr>
        <w:t>субъекта Российской Федерации</w:t>
      </w:r>
      <w:r w:rsidR="006E031F">
        <w:rPr>
          <w:rFonts w:ascii="Times New Roman" w:eastAsia="Calibri" w:hAnsi="Times New Roman" w:cs="Times New Roman"/>
          <w:sz w:val="28"/>
          <w:szCs w:val="28"/>
          <w:lang w:eastAsia="en-US"/>
        </w:rPr>
        <w:t xml:space="preserve"> в установленном порядке</w:t>
      </w:r>
      <w:r w:rsidR="00C228B8">
        <w:rPr>
          <w:rFonts w:ascii="Times New Roman" w:eastAsia="Calibri" w:hAnsi="Times New Roman" w:cs="Times New Roman"/>
          <w:sz w:val="28"/>
          <w:szCs w:val="28"/>
          <w:lang w:eastAsia="en-US"/>
        </w:rPr>
        <w:t>,»</w:t>
      </w:r>
      <w:r w:rsidR="000400A2">
        <w:rPr>
          <w:rFonts w:ascii="Times New Roman" w:eastAsia="Calibri" w:hAnsi="Times New Roman" w:cs="Times New Roman"/>
          <w:sz w:val="28"/>
          <w:szCs w:val="28"/>
          <w:lang w:eastAsia="en-US"/>
        </w:rPr>
        <w:t>;</w:t>
      </w:r>
    </w:p>
    <w:p w14:paraId="5D519029" w14:textId="176C4355" w:rsidR="00226CB8" w:rsidRPr="00226CB8" w:rsidRDefault="006B5FF1"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00226CB8" w:rsidRPr="00226CB8">
        <w:rPr>
          <w:rFonts w:ascii="Times New Roman" w:eastAsia="Calibri" w:hAnsi="Times New Roman" w:cs="Times New Roman"/>
          <w:sz w:val="28"/>
          <w:szCs w:val="28"/>
          <w:lang w:eastAsia="en-US"/>
        </w:rPr>
        <w:t>) в пункте 56:</w:t>
      </w:r>
    </w:p>
    <w:p w14:paraId="1D1462BE"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подпункт «б» </w:t>
      </w:r>
      <w:r w:rsidRPr="00BC3EE8">
        <w:rPr>
          <w:rFonts w:ascii="Times New Roman" w:eastAsia="Calibri" w:hAnsi="Times New Roman" w:cs="Times New Roman"/>
          <w:sz w:val="28"/>
          <w:szCs w:val="28"/>
          <w:lang w:eastAsia="en-US"/>
        </w:rPr>
        <w:t>дополнить словами</w:t>
      </w:r>
      <w:r w:rsidRPr="00226CB8">
        <w:rPr>
          <w:rFonts w:ascii="Times New Roman" w:eastAsia="Calibri" w:hAnsi="Times New Roman" w:cs="Times New Roman"/>
          <w:sz w:val="28"/>
          <w:szCs w:val="28"/>
          <w:lang w:eastAsia="en-US"/>
        </w:rPr>
        <w:t xml:space="preserve"> «, включая соответствие фактического объема их финансирования и их фактической стоимости объемам и стоимости, предусмотренным инвестиционной программой, соответствие фактических источников их финансирования источникам финансирования, предусмотренным инвестиционной программой»;</w:t>
      </w:r>
    </w:p>
    <w:p w14:paraId="321CD171"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дополнить подпунктами «з» и «и» следующего содержания:</w:t>
      </w:r>
    </w:p>
    <w:p w14:paraId="169B9B4B"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«з) соответствие реализуемых и (или) реализованных мероприятий по подготовке проектной документации, строительству, реконструкции, модернизации объектов  централизованных систем водоснабжения и (или) водоотведения,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перечням таких мероприятий, предусмотренным утвержденной инвестиционной программой; </w:t>
      </w:r>
    </w:p>
    <w:p w14:paraId="6AA14B69" w14:textId="76D95BAA" w:rsidR="000346CE" w:rsidRPr="000346CE" w:rsidRDefault="00226CB8"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и</w:t>
      </w:r>
      <w:r w:rsidR="000346CE">
        <w:rPr>
          <w:rFonts w:ascii="Times New Roman" w:eastAsia="Calibri" w:hAnsi="Times New Roman" w:cs="Times New Roman"/>
          <w:sz w:val="28"/>
          <w:szCs w:val="28"/>
          <w:lang w:eastAsia="en-US"/>
        </w:rPr>
        <w:t xml:space="preserve">) </w:t>
      </w:r>
      <w:r w:rsidR="000346CE" w:rsidRPr="000346CE">
        <w:rPr>
          <w:rFonts w:ascii="Times New Roman" w:eastAsia="Calibri" w:hAnsi="Times New Roman" w:cs="Times New Roman"/>
          <w:sz w:val="28"/>
          <w:szCs w:val="28"/>
          <w:lang w:eastAsia="en-US"/>
        </w:rPr>
        <w:t xml:space="preserve">соблюдение установленных инвестиционной программой </w:t>
      </w:r>
      <w:r w:rsidR="00BF10FA" w:rsidRPr="000707BB">
        <w:rPr>
          <w:rFonts w:ascii="Times New Roman" w:eastAsia="Calibri" w:hAnsi="Times New Roman" w:cs="Times New Roman"/>
          <w:sz w:val="28"/>
          <w:szCs w:val="28"/>
          <w:lang w:eastAsia="en-US"/>
        </w:rPr>
        <w:t>ключевых индикаторов</w:t>
      </w:r>
      <w:r w:rsidR="000346CE" w:rsidRPr="000707BB">
        <w:rPr>
          <w:rFonts w:ascii="Times New Roman" w:eastAsia="Calibri" w:hAnsi="Times New Roman" w:cs="Times New Roman"/>
          <w:sz w:val="28"/>
          <w:szCs w:val="28"/>
          <w:lang w:eastAsia="en-US"/>
        </w:rPr>
        <w:t xml:space="preserve"> реализации инвестиционной программы</w:t>
      </w:r>
      <w:r w:rsidR="000346CE" w:rsidRPr="000346CE">
        <w:rPr>
          <w:rFonts w:ascii="Times New Roman" w:eastAsia="Calibri" w:hAnsi="Times New Roman" w:cs="Times New Roman"/>
          <w:sz w:val="28"/>
          <w:szCs w:val="28"/>
          <w:lang w:eastAsia="en-US"/>
        </w:rPr>
        <w:t>, включая:</w:t>
      </w:r>
    </w:p>
    <w:p w14:paraId="48D6D9B4" w14:textId="18F8C071" w:rsidR="000346CE" w:rsidRPr="000346CE" w:rsidRDefault="000346CE"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346CE">
        <w:rPr>
          <w:rFonts w:ascii="Times New Roman" w:eastAsia="Calibri" w:hAnsi="Times New Roman" w:cs="Times New Roman"/>
          <w:sz w:val="28"/>
          <w:szCs w:val="28"/>
          <w:lang w:eastAsia="en-US"/>
        </w:rPr>
        <w:t>наличие утвержденной в установленном порядке проектной документации по каждому объекту утвержденной инвестиционной программы</w:t>
      </w:r>
      <w:r w:rsidR="008379C2">
        <w:rPr>
          <w:rFonts w:ascii="Times New Roman" w:eastAsia="Calibri" w:hAnsi="Times New Roman" w:cs="Times New Roman"/>
          <w:sz w:val="28"/>
          <w:szCs w:val="28"/>
          <w:lang w:eastAsia="en-US"/>
        </w:rPr>
        <w:t xml:space="preserve">, требующему </w:t>
      </w:r>
      <w:r w:rsidR="008379C2">
        <w:rPr>
          <w:rFonts w:ascii="Times New Roman" w:eastAsia="Calibri" w:hAnsi="Times New Roman" w:cs="Times New Roman"/>
          <w:sz w:val="28"/>
          <w:szCs w:val="28"/>
          <w:lang w:eastAsia="en-US"/>
        </w:rPr>
        <w:lastRenderedPageBreak/>
        <w:t>разработки такой документации, в соответствии с установленным инвестиционной программой сроком ее подготовки</w:t>
      </w:r>
      <w:r w:rsidRPr="000346CE">
        <w:rPr>
          <w:rFonts w:ascii="Times New Roman" w:eastAsia="Calibri" w:hAnsi="Times New Roman" w:cs="Times New Roman"/>
          <w:sz w:val="28"/>
          <w:szCs w:val="28"/>
          <w:lang w:eastAsia="en-US"/>
        </w:rPr>
        <w:t xml:space="preserve">; </w:t>
      </w:r>
    </w:p>
    <w:p w14:paraId="756AB111" w14:textId="6B8F6EB0" w:rsidR="000346CE" w:rsidRPr="000346CE" w:rsidRDefault="000346CE"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346CE">
        <w:rPr>
          <w:rFonts w:ascii="Times New Roman" w:eastAsia="Calibri" w:hAnsi="Times New Roman" w:cs="Times New Roman"/>
          <w:sz w:val="28"/>
          <w:szCs w:val="28"/>
          <w:lang w:eastAsia="en-US"/>
        </w:rPr>
        <w:t>соответствие основных технических характеристик построенных, реконструированных либо модернизированных объектов централизованных систем водоснабжения и (или) водоотведения характеристикам, запланированным в утвержденной инвестиционной программе;</w:t>
      </w:r>
    </w:p>
    <w:p w14:paraId="1917E1D9" w14:textId="77777777" w:rsidR="000346CE" w:rsidRPr="00BF2E1A" w:rsidRDefault="000346CE"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соответствие фактических темпов сокращения процента сетей водоснабжения и (или) водоотведения, подлежащих замене, плановым параметрам, предусмотренным утвержденной инвестиционной программой;</w:t>
      </w:r>
    </w:p>
    <w:p w14:paraId="4440014C" w14:textId="77777777" w:rsidR="000346CE" w:rsidRPr="00BF2E1A" w:rsidRDefault="000346CE"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соответствие фактического снижения износа основных средств регулируемой организации в соответствии с бухгалтерской отчетностью плановому снижению износа, предусмотренному утвержденной инвестиционной программой;</w:t>
      </w:r>
    </w:p>
    <w:p w14:paraId="667E94AD" w14:textId="7C768299" w:rsidR="00226CB8" w:rsidRPr="00BF2E1A" w:rsidRDefault="000346CE" w:rsidP="000346CE">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 xml:space="preserve">соотношение </w:t>
      </w:r>
      <w:r w:rsidR="000921FC">
        <w:rPr>
          <w:rFonts w:ascii="Times New Roman" w:eastAsia="Calibri" w:hAnsi="Times New Roman" w:cs="Times New Roman"/>
          <w:sz w:val="28"/>
          <w:szCs w:val="28"/>
          <w:lang w:eastAsia="en-US"/>
        </w:rPr>
        <w:t>перечня</w:t>
      </w:r>
      <w:r w:rsidRPr="00BF2E1A">
        <w:rPr>
          <w:rFonts w:ascii="Times New Roman" w:eastAsia="Calibri" w:hAnsi="Times New Roman" w:cs="Times New Roman"/>
          <w:sz w:val="28"/>
          <w:szCs w:val="28"/>
          <w:lang w:eastAsia="en-US"/>
        </w:rPr>
        <w:t xml:space="preserve"> введенных в эксплуатацию объектов централизованных систем водоснабжения и (или) водоотведения плановому </w:t>
      </w:r>
      <w:r w:rsidR="000921FC">
        <w:rPr>
          <w:rFonts w:ascii="Times New Roman" w:eastAsia="Calibri" w:hAnsi="Times New Roman" w:cs="Times New Roman"/>
          <w:sz w:val="28"/>
          <w:szCs w:val="28"/>
          <w:lang w:eastAsia="en-US"/>
        </w:rPr>
        <w:t>перечню</w:t>
      </w:r>
      <w:r w:rsidRPr="00BF2E1A">
        <w:rPr>
          <w:rFonts w:ascii="Times New Roman" w:eastAsia="Calibri" w:hAnsi="Times New Roman" w:cs="Times New Roman"/>
          <w:sz w:val="28"/>
          <w:szCs w:val="28"/>
          <w:lang w:eastAsia="en-US"/>
        </w:rPr>
        <w:t xml:space="preserve"> таких объектов</w:t>
      </w:r>
      <w:r w:rsidR="0080118A">
        <w:rPr>
          <w:rFonts w:ascii="Times New Roman" w:eastAsia="Calibri" w:hAnsi="Times New Roman" w:cs="Times New Roman"/>
          <w:sz w:val="28"/>
          <w:szCs w:val="28"/>
          <w:lang w:eastAsia="en-US"/>
        </w:rPr>
        <w:t>, предусмотренных</w:t>
      </w:r>
      <w:r w:rsidRPr="00BF2E1A">
        <w:rPr>
          <w:rFonts w:ascii="Times New Roman" w:eastAsia="Calibri" w:hAnsi="Times New Roman" w:cs="Times New Roman"/>
          <w:sz w:val="28"/>
          <w:szCs w:val="28"/>
          <w:lang w:eastAsia="en-US"/>
        </w:rPr>
        <w:t xml:space="preserve"> утвержденной инвестиционной программой</w:t>
      </w:r>
      <w:r w:rsidR="00226CB8" w:rsidRPr="00BF2E1A">
        <w:rPr>
          <w:rFonts w:ascii="Times New Roman" w:eastAsia="Calibri" w:hAnsi="Times New Roman" w:cs="Times New Roman"/>
          <w:sz w:val="28"/>
          <w:szCs w:val="28"/>
          <w:lang w:eastAsia="en-US"/>
        </w:rPr>
        <w:t>»;</w:t>
      </w:r>
    </w:p>
    <w:p w14:paraId="211AA969" w14:textId="61942FCC" w:rsidR="000346CE" w:rsidRPr="00BF2E1A" w:rsidRDefault="006B5FF1"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00226CB8" w:rsidRPr="00BF2E1A">
        <w:rPr>
          <w:rFonts w:ascii="Times New Roman" w:eastAsia="Calibri" w:hAnsi="Times New Roman" w:cs="Times New Roman"/>
          <w:sz w:val="28"/>
          <w:szCs w:val="28"/>
          <w:lang w:eastAsia="en-US"/>
        </w:rPr>
        <w:t xml:space="preserve">) </w:t>
      </w:r>
      <w:r w:rsidR="000346CE" w:rsidRPr="00BF2E1A">
        <w:rPr>
          <w:rFonts w:ascii="Times New Roman" w:eastAsia="Calibri" w:hAnsi="Times New Roman" w:cs="Times New Roman"/>
          <w:sz w:val="28"/>
          <w:szCs w:val="28"/>
          <w:lang w:eastAsia="en-US"/>
        </w:rPr>
        <w:t xml:space="preserve">в </w:t>
      </w:r>
      <w:r w:rsidR="00226CB8" w:rsidRPr="00BF2E1A">
        <w:rPr>
          <w:rFonts w:ascii="Times New Roman" w:eastAsia="Calibri" w:hAnsi="Times New Roman" w:cs="Times New Roman"/>
          <w:sz w:val="28"/>
          <w:szCs w:val="28"/>
          <w:lang w:eastAsia="en-US"/>
        </w:rPr>
        <w:t>пункт</w:t>
      </w:r>
      <w:r w:rsidR="000346CE" w:rsidRPr="00BF2E1A">
        <w:rPr>
          <w:rFonts w:ascii="Times New Roman" w:eastAsia="Calibri" w:hAnsi="Times New Roman" w:cs="Times New Roman"/>
          <w:sz w:val="28"/>
          <w:szCs w:val="28"/>
          <w:lang w:eastAsia="en-US"/>
        </w:rPr>
        <w:t>е</w:t>
      </w:r>
      <w:r w:rsidR="00226CB8" w:rsidRPr="00BF2E1A">
        <w:rPr>
          <w:rFonts w:ascii="Times New Roman" w:eastAsia="Calibri" w:hAnsi="Times New Roman" w:cs="Times New Roman"/>
          <w:sz w:val="28"/>
          <w:szCs w:val="28"/>
          <w:lang w:eastAsia="en-US"/>
        </w:rPr>
        <w:t xml:space="preserve"> 57</w:t>
      </w:r>
      <w:r w:rsidR="000346CE" w:rsidRPr="00BF2E1A">
        <w:rPr>
          <w:rFonts w:ascii="Times New Roman" w:eastAsia="Calibri" w:hAnsi="Times New Roman" w:cs="Times New Roman"/>
          <w:sz w:val="28"/>
          <w:szCs w:val="28"/>
          <w:lang w:eastAsia="en-US"/>
        </w:rPr>
        <w:t>:</w:t>
      </w:r>
    </w:p>
    <w:p w14:paraId="16E1DE97" w14:textId="77777777" w:rsidR="000346CE" w:rsidRDefault="00554722" w:rsidP="0071173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BF2E1A">
        <w:rPr>
          <w:rFonts w:ascii="Times New Roman" w:eastAsia="Calibri" w:hAnsi="Times New Roman" w:cs="Times New Roman"/>
          <w:sz w:val="28"/>
          <w:szCs w:val="28"/>
          <w:lang w:eastAsia="en-US"/>
        </w:rPr>
        <w:t xml:space="preserve">в </w:t>
      </w:r>
      <w:r w:rsidR="00711738" w:rsidRPr="00BF2E1A">
        <w:rPr>
          <w:rFonts w:ascii="Times New Roman" w:eastAsia="Calibri" w:hAnsi="Times New Roman" w:cs="Times New Roman"/>
          <w:sz w:val="28"/>
          <w:szCs w:val="28"/>
          <w:lang w:eastAsia="en-US"/>
        </w:rPr>
        <w:t xml:space="preserve">абзаце </w:t>
      </w:r>
      <w:r w:rsidRPr="00BF2E1A">
        <w:rPr>
          <w:rFonts w:ascii="Times New Roman" w:eastAsia="Calibri" w:hAnsi="Times New Roman" w:cs="Times New Roman"/>
          <w:sz w:val="28"/>
          <w:szCs w:val="28"/>
          <w:lang w:eastAsia="en-US"/>
        </w:rPr>
        <w:t xml:space="preserve">первом </w:t>
      </w:r>
      <w:r w:rsidR="00711738" w:rsidRPr="00BF2E1A">
        <w:rPr>
          <w:rFonts w:ascii="Times New Roman" w:eastAsia="Calibri" w:hAnsi="Times New Roman" w:cs="Times New Roman"/>
          <w:sz w:val="28"/>
          <w:szCs w:val="28"/>
          <w:lang w:eastAsia="en-US"/>
        </w:rPr>
        <w:t xml:space="preserve">цифры </w:t>
      </w:r>
      <w:r w:rsidRPr="00BF2E1A">
        <w:rPr>
          <w:rFonts w:ascii="Times New Roman" w:eastAsia="Calibri" w:hAnsi="Times New Roman" w:cs="Times New Roman"/>
          <w:sz w:val="28"/>
          <w:szCs w:val="28"/>
          <w:lang w:eastAsia="en-US"/>
        </w:rPr>
        <w:t xml:space="preserve">«45» заменить </w:t>
      </w:r>
      <w:r w:rsidR="00711738" w:rsidRPr="00BF2E1A">
        <w:rPr>
          <w:rFonts w:ascii="Times New Roman" w:eastAsia="Calibri" w:hAnsi="Times New Roman" w:cs="Times New Roman"/>
          <w:sz w:val="28"/>
          <w:szCs w:val="28"/>
          <w:lang w:eastAsia="en-US"/>
        </w:rPr>
        <w:t xml:space="preserve">цифрами </w:t>
      </w:r>
      <w:r w:rsidRPr="00BF2E1A">
        <w:rPr>
          <w:rFonts w:ascii="Times New Roman" w:eastAsia="Calibri" w:hAnsi="Times New Roman" w:cs="Times New Roman"/>
          <w:sz w:val="28"/>
          <w:szCs w:val="28"/>
          <w:lang w:eastAsia="en-US"/>
        </w:rPr>
        <w:t>«20»;</w:t>
      </w:r>
    </w:p>
    <w:p w14:paraId="7224F83B" w14:textId="77777777" w:rsidR="00711738" w:rsidRDefault="00711738" w:rsidP="00BF2E1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в абзаце втором слова «</w:t>
      </w:r>
      <w:r>
        <w:rPr>
          <w:rFonts w:ascii="Times New Roman" w:hAnsi="Times New Roman" w:cs="Times New Roman"/>
          <w:sz w:val="28"/>
          <w:szCs w:val="28"/>
        </w:rPr>
        <w:t>не позднее чем через 45 дней после сдачи годовой бухгалтерской отчетности,» заменить словами «не позднее 1 апреля соответствующего года»;</w:t>
      </w:r>
    </w:p>
    <w:p w14:paraId="0F53E42D" w14:textId="789637DE" w:rsidR="00226CB8" w:rsidRPr="00226CB8" w:rsidRDefault="00226CB8" w:rsidP="0071173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дополнить абзац</w:t>
      </w:r>
      <w:r w:rsidR="00CA7704">
        <w:rPr>
          <w:rFonts w:ascii="Times New Roman" w:eastAsia="Calibri" w:hAnsi="Times New Roman" w:cs="Times New Roman"/>
          <w:sz w:val="28"/>
          <w:szCs w:val="28"/>
          <w:lang w:eastAsia="en-US"/>
        </w:rPr>
        <w:t>ами</w:t>
      </w:r>
      <w:r w:rsidRPr="00226CB8">
        <w:rPr>
          <w:rFonts w:ascii="Times New Roman" w:eastAsia="Calibri" w:hAnsi="Times New Roman" w:cs="Times New Roman"/>
          <w:sz w:val="28"/>
          <w:szCs w:val="28"/>
          <w:lang w:eastAsia="en-US"/>
        </w:rPr>
        <w:t xml:space="preserve"> следующего содержания:</w:t>
      </w:r>
    </w:p>
    <w:p w14:paraId="206545D3" w14:textId="77777777" w:rsidR="004E1F84"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«Отчеты, предусмотренные настоящим пунктом, должны содержать информацию о ходе реализации за отчетный квартал (отчетный год) мероприятий инвестиционной программы в соответствии с предметами контроля, предусмотренными подпунктами «а» – «г», «ж» – «и» пункта 56 настоящих Правил. Форма отчета утверждается Министерством экономического развития Российской Федерации. К отчетам прилагаются документы, подтверждающие, по мнению организации, осуществляющей горячее </w:t>
      </w:r>
      <w:r w:rsidRPr="00226CB8">
        <w:rPr>
          <w:rFonts w:ascii="Times New Roman" w:eastAsia="Calibri" w:hAnsi="Times New Roman" w:cs="Times New Roman"/>
          <w:sz w:val="28"/>
          <w:szCs w:val="28"/>
          <w:lang w:eastAsia="en-US"/>
        </w:rPr>
        <w:lastRenderedPageBreak/>
        <w:t>водоснабжение, холодное водоснабжение и (или) водоотведение, содержащуюся в них информацию.</w:t>
      </w:r>
    </w:p>
    <w:p w14:paraId="68348152" w14:textId="09643920" w:rsidR="00226CB8" w:rsidRPr="00226CB8" w:rsidRDefault="004E1F84" w:rsidP="006B5FF1">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6B5FF1">
        <w:rPr>
          <w:rFonts w:ascii="Times New Roman" w:eastAsia="Calibri" w:hAnsi="Times New Roman" w:cs="Times New Roman"/>
          <w:sz w:val="28"/>
          <w:szCs w:val="28"/>
          <w:lang w:eastAsia="en-US"/>
        </w:rPr>
        <w:t>Обмен информацией при осуществлении контроля за исполнением инвестиционных программ</w:t>
      </w:r>
      <w:r w:rsidR="007042BC" w:rsidRPr="006B5FF1">
        <w:rPr>
          <w:rFonts w:ascii="Times New Roman" w:eastAsia="Calibri" w:hAnsi="Times New Roman" w:cs="Times New Roman"/>
          <w:sz w:val="28"/>
          <w:szCs w:val="28"/>
          <w:lang w:eastAsia="en-US"/>
        </w:rPr>
        <w:t xml:space="preserve"> организаций, осуществляющих</w:t>
      </w:r>
      <w:r w:rsidR="007042BC" w:rsidRPr="006B5FF1">
        <w:t xml:space="preserve"> </w:t>
      </w:r>
      <w:r w:rsidR="007042BC" w:rsidRPr="006B5FF1">
        <w:rPr>
          <w:rFonts w:ascii="Times New Roman" w:eastAsia="Calibri" w:hAnsi="Times New Roman" w:cs="Times New Roman"/>
          <w:sz w:val="28"/>
          <w:szCs w:val="28"/>
          <w:lang w:eastAsia="en-US"/>
        </w:rPr>
        <w:t>горячее водоснабжение, холодное водоснабжение и (или) водоотведение, осуществляется</w:t>
      </w:r>
      <w:r w:rsidRPr="006B5FF1">
        <w:rPr>
          <w:rFonts w:ascii="Times New Roman" w:eastAsia="Calibri" w:hAnsi="Times New Roman" w:cs="Times New Roman"/>
          <w:sz w:val="28"/>
          <w:szCs w:val="28"/>
          <w:lang w:eastAsia="en-US"/>
        </w:rPr>
        <w:t xml:space="preserve"> в электронной форме (при наличии такой возможности), в том числе посредством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r w:rsidR="00CA7704" w:rsidRPr="006B5FF1">
        <w:rPr>
          <w:rFonts w:ascii="Times New Roman" w:eastAsia="Calibri" w:hAnsi="Times New Roman" w:cs="Times New Roman"/>
          <w:sz w:val="28"/>
          <w:szCs w:val="28"/>
          <w:lang w:eastAsia="en-US"/>
        </w:rPr>
        <w:t>.</w:t>
      </w:r>
      <w:r w:rsidR="000400A2">
        <w:rPr>
          <w:rFonts w:ascii="Times New Roman" w:eastAsia="Calibri" w:hAnsi="Times New Roman" w:cs="Times New Roman"/>
          <w:sz w:val="28"/>
          <w:szCs w:val="28"/>
          <w:lang w:eastAsia="en-US"/>
        </w:rPr>
        <w:t>»</w:t>
      </w:r>
      <w:r w:rsidR="00226CB8" w:rsidRPr="006B5FF1">
        <w:rPr>
          <w:rFonts w:ascii="Times New Roman" w:eastAsia="Calibri" w:hAnsi="Times New Roman" w:cs="Times New Roman"/>
          <w:sz w:val="28"/>
          <w:szCs w:val="28"/>
          <w:lang w:eastAsia="en-US"/>
        </w:rPr>
        <w:t>;</w:t>
      </w:r>
      <w:r w:rsidR="00226CB8" w:rsidRPr="00226CB8">
        <w:rPr>
          <w:rFonts w:ascii="Times New Roman" w:eastAsia="Calibri" w:hAnsi="Times New Roman" w:cs="Times New Roman"/>
          <w:sz w:val="28"/>
          <w:szCs w:val="28"/>
          <w:lang w:eastAsia="en-US"/>
        </w:rPr>
        <w:t xml:space="preserve"> </w:t>
      </w:r>
    </w:p>
    <w:p w14:paraId="4152268B" w14:textId="037200C6" w:rsidR="00226CB8" w:rsidRPr="00226CB8" w:rsidRDefault="006B5FF1"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w:t>
      </w:r>
      <w:r w:rsidR="00226CB8" w:rsidRPr="00226CB8">
        <w:rPr>
          <w:rFonts w:ascii="Times New Roman" w:eastAsia="Calibri" w:hAnsi="Times New Roman" w:cs="Times New Roman"/>
          <w:sz w:val="28"/>
          <w:szCs w:val="28"/>
          <w:lang w:eastAsia="en-US"/>
        </w:rPr>
        <w:t>) дополнить пунктами 57.1 – 57.6 следующего содержания:</w:t>
      </w:r>
    </w:p>
    <w:p w14:paraId="079D70BA" w14:textId="77777777" w:rsidR="00226CB8" w:rsidRPr="000400A2"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val="en-US" w:eastAsia="en-US"/>
        </w:rPr>
      </w:pPr>
      <w:r w:rsidRPr="00226CB8">
        <w:rPr>
          <w:rFonts w:ascii="Times New Roman" w:eastAsia="Calibri" w:hAnsi="Times New Roman" w:cs="Times New Roman"/>
          <w:sz w:val="28"/>
          <w:szCs w:val="28"/>
          <w:lang w:eastAsia="en-US"/>
        </w:rPr>
        <w:t xml:space="preserve">«57.1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проводят анализ предоставленных отчетов </w:t>
      </w:r>
      <w:r w:rsidR="000346CE">
        <w:rPr>
          <w:rFonts w:ascii="Times New Roman" w:eastAsia="Calibri" w:hAnsi="Times New Roman" w:cs="Times New Roman"/>
          <w:sz w:val="28"/>
          <w:szCs w:val="28"/>
          <w:lang w:eastAsia="en-US"/>
        </w:rPr>
        <w:t xml:space="preserve">в </w:t>
      </w:r>
      <w:r w:rsidR="000346CE" w:rsidRPr="00BF2E1A">
        <w:rPr>
          <w:rFonts w:ascii="Times New Roman" w:eastAsia="Calibri" w:hAnsi="Times New Roman" w:cs="Times New Roman"/>
          <w:sz w:val="28"/>
          <w:szCs w:val="28"/>
          <w:lang w:eastAsia="en-US"/>
        </w:rPr>
        <w:t xml:space="preserve">течение </w:t>
      </w:r>
      <w:r w:rsidR="00A66776" w:rsidRPr="00A66776">
        <w:rPr>
          <w:rFonts w:ascii="Times New Roman" w:eastAsia="Calibri" w:hAnsi="Times New Roman" w:cs="Times New Roman"/>
          <w:sz w:val="28"/>
          <w:szCs w:val="28"/>
          <w:lang w:eastAsia="en-US"/>
        </w:rPr>
        <w:t>25</w:t>
      </w:r>
      <w:r w:rsidRPr="00BF2E1A">
        <w:rPr>
          <w:rFonts w:ascii="Times New Roman" w:eastAsia="Calibri" w:hAnsi="Times New Roman" w:cs="Times New Roman"/>
          <w:sz w:val="28"/>
          <w:szCs w:val="28"/>
          <w:lang w:eastAsia="en-US"/>
        </w:rPr>
        <w:t xml:space="preserve"> календарных</w:t>
      </w:r>
      <w:r w:rsidRPr="00226CB8">
        <w:rPr>
          <w:rFonts w:ascii="Times New Roman" w:eastAsia="Calibri" w:hAnsi="Times New Roman" w:cs="Times New Roman"/>
          <w:sz w:val="28"/>
          <w:szCs w:val="28"/>
          <w:lang w:eastAsia="en-US"/>
        </w:rPr>
        <w:t xml:space="preserve"> дней со дня их получения. Предметом анализа является наличие или отсутствие нарушений при реализации инвестиционной программы в соответствии с предметами контроля, предусмотренными подпунктами «а» – «г», «ж» – «и» пункта 56 настоящих Правил.</w:t>
      </w:r>
    </w:p>
    <w:p w14:paraId="3DFA34F6"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В ходе анализа предоставленных</w:t>
      </w:r>
      <w:r w:rsidR="00BF2E1A">
        <w:rPr>
          <w:rFonts w:ascii="Times New Roman" w:eastAsia="Calibri" w:hAnsi="Times New Roman" w:cs="Times New Roman"/>
          <w:sz w:val="28"/>
          <w:szCs w:val="28"/>
          <w:lang w:eastAsia="en-US"/>
        </w:rPr>
        <w:t xml:space="preserve"> отчетов проводится в том числе</w:t>
      </w:r>
      <w:r w:rsidRPr="00226CB8">
        <w:rPr>
          <w:rFonts w:ascii="Times New Roman" w:eastAsia="Calibri" w:hAnsi="Times New Roman" w:cs="Times New Roman"/>
          <w:sz w:val="28"/>
          <w:szCs w:val="28"/>
          <w:lang w:eastAsia="en-US"/>
        </w:rPr>
        <w:t xml:space="preserve"> проверка достоверности представленной информации с учетом положений пункта 57.5 настоящих Правил.</w:t>
      </w:r>
    </w:p>
    <w:p w14:paraId="42CE8D58"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 итогам анализа отчета составляется акт о соответствии или несоответствии хода фактической реализации инвестиционной программы содержанию утвержденной инвестиционной программы в соответствии с предметами контроля, предусмотренными подпунктами «а» – «г», «ж» – «и» пункта 56 настоящих Правил. Акт о соответствии или несоответствии хода фактической реализации инвестиционной программы содержанию утвержденной инвестиционной программы подписывается руководителем (заместителем руководителя) уполномоченного органа исполнительной власти </w:t>
      </w:r>
      <w:r w:rsidRPr="00226CB8">
        <w:rPr>
          <w:rFonts w:ascii="Times New Roman" w:eastAsia="Calibri" w:hAnsi="Times New Roman" w:cs="Times New Roman"/>
          <w:sz w:val="28"/>
          <w:szCs w:val="28"/>
          <w:lang w:eastAsia="en-US"/>
        </w:rPr>
        <w:lastRenderedPageBreak/>
        <w:t>субъекта Российской Федерации или уполномоченного органа местного самоуправления поселения (городского округа).</w:t>
      </w:r>
    </w:p>
    <w:p w14:paraId="091149DB"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Копии актов о соответствии или несоответствии хода реализации инвестиционной программы направляются в орган регулирования тарифов для рассмотрения и использования при осуществлении государственного контроля (надзора) в области регулируемых цен (тарифов), а также организации, осуществляющей горячее водоснабжение, холодное водоснабжение и (или) водоотведение, в течение двух рабочих дней со дня его подписания.</w:t>
      </w:r>
    </w:p>
    <w:p w14:paraId="774B04B6"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Выводы, содержащиеся в копиях таких актов, используются органами регулирования тарифов при принятии решений об установлении (пересмотре, корректировке) регулируемых цен (тарифов) в установленном порядке.</w:t>
      </w:r>
    </w:p>
    <w:p w14:paraId="1400B620" w14:textId="5295C6BF"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57.2 В случае, если в ежеквартальном отчете, предусмотренном пунктом 57 настоящих Правил, содержатся сведения о выполнении мероприятия инвестиционной программы, в обязательном порядке в ходе анализа такого отчета проводится </w:t>
      </w:r>
      <w:r w:rsidRPr="00BC3EE8">
        <w:rPr>
          <w:rFonts w:ascii="Times New Roman" w:eastAsia="Calibri" w:hAnsi="Times New Roman" w:cs="Times New Roman"/>
          <w:sz w:val="28"/>
          <w:szCs w:val="28"/>
          <w:lang w:eastAsia="en-US"/>
        </w:rPr>
        <w:t>мониторинговый визит (проверка),</w:t>
      </w:r>
      <w:r w:rsidRPr="00226CB8">
        <w:rPr>
          <w:rFonts w:ascii="Times New Roman" w:eastAsia="Calibri" w:hAnsi="Times New Roman" w:cs="Times New Roman"/>
          <w:sz w:val="28"/>
          <w:szCs w:val="28"/>
          <w:lang w:eastAsia="en-US"/>
        </w:rPr>
        <w:t xml:space="preserve"> целью которо</w:t>
      </w:r>
      <w:r w:rsidR="004F3DC9">
        <w:rPr>
          <w:rFonts w:ascii="Times New Roman" w:eastAsia="Calibri" w:hAnsi="Times New Roman" w:cs="Times New Roman"/>
          <w:sz w:val="28"/>
          <w:szCs w:val="28"/>
          <w:lang w:eastAsia="en-US"/>
        </w:rPr>
        <w:t>го</w:t>
      </w:r>
      <w:r w:rsidRPr="00226CB8">
        <w:rPr>
          <w:rFonts w:ascii="Times New Roman" w:eastAsia="Calibri" w:hAnsi="Times New Roman" w:cs="Times New Roman"/>
          <w:sz w:val="28"/>
          <w:szCs w:val="28"/>
          <w:lang w:eastAsia="en-US"/>
        </w:rPr>
        <w:t xml:space="preserve"> является подтверждение наличия либо отсутствия вновь построенного объекта согласно указанному месту осуществления строительных работ, проведения работ по реконструкции, модернизации (техническому перевооружению) существующего объекта централизованной системы горячего водоснабжения, холодного водоснабжения и (или) водоотведения согласно месту их осуществления</w:t>
      </w:r>
      <w:r w:rsidRPr="00BC3EE8">
        <w:rPr>
          <w:rFonts w:ascii="Times New Roman" w:eastAsia="Calibri" w:hAnsi="Times New Roman" w:cs="Times New Roman"/>
          <w:sz w:val="28"/>
          <w:szCs w:val="28"/>
          <w:lang w:eastAsia="en-US"/>
        </w:rPr>
        <w:t xml:space="preserve">. </w:t>
      </w:r>
      <w:r w:rsidRPr="004E276E">
        <w:rPr>
          <w:rFonts w:ascii="Times New Roman" w:eastAsia="Calibri" w:hAnsi="Times New Roman" w:cs="Times New Roman"/>
          <w:sz w:val="28"/>
          <w:szCs w:val="28"/>
          <w:lang w:eastAsia="en-US"/>
        </w:rPr>
        <w:t>В мониторинговом визите принимают участие представители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органа регулирования тарифов.</w:t>
      </w:r>
      <w:r w:rsidRPr="00226CB8">
        <w:rPr>
          <w:rFonts w:ascii="Times New Roman" w:eastAsia="Calibri" w:hAnsi="Times New Roman" w:cs="Times New Roman"/>
          <w:sz w:val="28"/>
          <w:szCs w:val="28"/>
          <w:lang w:eastAsia="en-US"/>
        </w:rPr>
        <w:t xml:space="preserve"> Также для участия в мониторинговом визите не менее, чем за 5 рабочих дней до его проведения,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приглашаются представители органов государственного строительного надзора, если проведение соответствующих работ требовало получения разрешений на строительство, разрешений на ввод в эксплуатацию объектов </w:t>
      </w:r>
      <w:r w:rsidRPr="00226CB8">
        <w:rPr>
          <w:rFonts w:ascii="Times New Roman" w:eastAsia="Calibri" w:hAnsi="Times New Roman" w:cs="Times New Roman"/>
          <w:sz w:val="28"/>
          <w:szCs w:val="28"/>
          <w:lang w:eastAsia="en-US"/>
        </w:rPr>
        <w:lastRenderedPageBreak/>
        <w:t xml:space="preserve">централизованной системы горячего водоснабжения, холодного водоснабжения и (или) водоотведения. Результаты мониторингового визита отражаются в составе акта о соответствии или несоответствии хода фактической реализации инвестиционной программы содержанию утвержденной инвестиционной программы. </w:t>
      </w:r>
    </w:p>
    <w:p w14:paraId="7A57B4C6"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57.3 При получении отчета о реализации инвестиционной программы за предыдущий год, если по итогам его анализа составляется акт о несоответствии хода фактической реализации инвестиционной программы содержанию утвержденной инвестиционной программы,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в течение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10 рабочих дней со дня подписания указанного акта </w:t>
      </w:r>
      <w:r w:rsidR="00C82C39" w:rsidRPr="000B0457">
        <w:rPr>
          <w:rFonts w:ascii="Times New Roman" w:eastAsia="Calibri" w:hAnsi="Times New Roman" w:cs="Times New Roman"/>
          <w:sz w:val="28"/>
          <w:szCs w:val="28"/>
          <w:lang w:eastAsia="en-US"/>
        </w:rPr>
        <w:t>вправе</w:t>
      </w:r>
      <w:r w:rsidR="00D82E26" w:rsidRPr="000B0457">
        <w:rPr>
          <w:rFonts w:ascii="Times New Roman" w:eastAsia="Calibri" w:hAnsi="Times New Roman" w:cs="Times New Roman"/>
          <w:sz w:val="28"/>
          <w:szCs w:val="28"/>
          <w:lang w:eastAsia="en-US"/>
        </w:rPr>
        <w:t xml:space="preserve"> провести</w:t>
      </w:r>
      <w:r w:rsidR="00D82E26">
        <w:rPr>
          <w:rFonts w:ascii="Times New Roman" w:eastAsia="Calibri" w:hAnsi="Times New Roman" w:cs="Times New Roman"/>
          <w:sz w:val="28"/>
          <w:szCs w:val="28"/>
          <w:lang w:eastAsia="en-US"/>
        </w:rPr>
        <w:t xml:space="preserve"> </w:t>
      </w:r>
      <w:r w:rsidRPr="00226CB8">
        <w:rPr>
          <w:rFonts w:ascii="Times New Roman" w:eastAsia="Calibri" w:hAnsi="Times New Roman" w:cs="Times New Roman"/>
          <w:sz w:val="28"/>
          <w:szCs w:val="28"/>
          <w:lang w:eastAsia="en-US"/>
        </w:rPr>
        <w:t>публичное обсуждение такого отчета и акта. Публичное обсуждение проходит в формате очного заседания. В публичном обсуждении принимают участие в том числе представители организации, осуществляющей горячее водоснабжение, холодное водоснабжение и (или) водоотведение, представители средств массовой информации, представители высшего исполнительного органа государственной власти субъекта Российской Федерации, представительного органа муниципального образования и местной администрации, на территории которых реализуется инвестиционная программа, межотраслевых советов потребителей, образованных при высших исполнительных органах государственной власти субъектов Российской Федерации. Информация о ходе и результатах публичного обсуждения, о предмете обсуждения публикуются на официальных сайтах органов исполнительной власти субъекта Российской Федерации, принявших участие в обсуждении, сайте местной администрации, представительного органа муниципального образования, на территории которого реализуется инвестиционная программа, в информационно-телекоммун</w:t>
      </w:r>
      <w:r w:rsidR="00BF2E1A">
        <w:rPr>
          <w:rFonts w:ascii="Times New Roman" w:eastAsia="Calibri" w:hAnsi="Times New Roman" w:cs="Times New Roman"/>
          <w:sz w:val="28"/>
          <w:szCs w:val="28"/>
          <w:lang w:eastAsia="en-US"/>
        </w:rPr>
        <w:t>икационной сети «Интернет».</w:t>
      </w:r>
    </w:p>
    <w:p w14:paraId="11BF1741" w14:textId="77777777" w:rsidR="00226CB8" w:rsidRPr="00226CB8" w:rsidRDefault="00226CB8" w:rsidP="00226CB8">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57.4 При отсутствии в составе представленных материалов документов, необходимых для анализа отчета о ходе реализации инвестиционной программы, </w:t>
      </w:r>
      <w:r w:rsidRPr="00226CB8">
        <w:rPr>
          <w:rFonts w:ascii="Times New Roman" w:eastAsia="Calibri" w:hAnsi="Times New Roman" w:cs="Times New Roman"/>
          <w:sz w:val="28"/>
          <w:szCs w:val="28"/>
          <w:lang w:eastAsia="en-US"/>
        </w:rPr>
        <w:lastRenderedPageBreak/>
        <w:t>или отсутствия в составе таких отчетов всей предусмотренной настоящими Правилами информации,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запрашивают у организации, осуществляющей горячее водоснабжение, холодное водоснабжение и (или) водоотведение, дополнительные документы или информацию, которые представляются указанной организацией в течение 10 календарных дней в формате, указанном  в запросе.</w:t>
      </w:r>
    </w:p>
    <w:p w14:paraId="6AEBCDE3" w14:textId="77777777" w:rsidR="00226CB8" w:rsidRPr="00226CB8" w:rsidRDefault="00226CB8" w:rsidP="00226CB8">
      <w:pPr>
        <w:spacing w:after="0" w:line="360" w:lineRule="auto"/>
        <w:ind w:firstLine="709"/>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57.5 При осуществлении контроля за реализацией инвестиционных программ осуществляется межведомственное взаимодействие. При этом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при необходимости взаимодействует, в том числе направляет запросы, уведомляет о проведении мероприятий в рамках осуществления контроля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и предоставляет возможность участвовать в проведении таких мероприятий, органам регулирования тарифов, органам государственного строительного надзора, осуществляющим государственный строительный надзор при строительстве, реконструкции объекта капитального строительства,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в отношении которого реализуются мероприятия инвестиционной программы, уполномоченным органам исполнительной власти субъектов Российской Федерации или органам местного самоуправления, принявшим решение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об условиях приватизации государственного или муниципального имущества,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в соответствии с которым в отношении закрытой системы горячего водоснабжения и отдельных объектов таких систем было оформлено инвестиционное обязательство. В случае получения запроса в рамках осуществления контроля за реализацией инвестиционной программы указанные органы обязаны направить запрашиваемую информацию в срок не позднее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10 календарных дней со дня поступления запроса.</w:t>
      </w:r>
    </w:p>
    <w:p w14:paraId="73465CEC"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Уполномоченный орган исполнительной власти субъекта Российской Федерации или уполномоченный орган местного самоуправления поселения </w:t>
      </w:r>
      <w:r w:rsidRPr="00226CB8">
        <w:rPr>
          <w:rFonts w:ascii="Times New Roman" w:eastAsia="Calibri" w:hAnsi="Times New Roman" w:cs="Times New Roman"/>
          <w:sz w:val="28"/>
          <w:szCs w:val="28"/>
          <w:lang w:eastAsia="en-US"/>
        </w:rPr>
        <w:lastRenderedPageBreak/>
        <w:t xml:space="preserve">(городского округа) обязан взаимодействовать с органами регулирования тарифов по вопросам осуществления регионального государственного контроля (надзора) в области регулирования тарифов в сфере водоснабжения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и водоотведения, в том числе предоставлять по запросу необходимые материалы и информацию, принимать участие в мероприятиях по осуществлению регионального государственного контроля (надзора), оказывать иные меры содействия органу регулирования тарифов, соответствующие законодательству Российской Федерации.</w:t>
      </w:r>
    </w:p>
    <w:p w14:paraId="6D67B375" w14:textId="77777777" w:rsidR="00907F8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57.6 В случае обнаружения несоответствия хода фактической реализации инвестиционной программы содержанию утвержденной инвестиционной программы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направляет организации, осуществляющей горячее водоснабжение, холодное водоснабжение и (или) водоотведение, информацию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о необходимости исполнить ранее принятые обязательства по реализации инвестиционной программы в течение 6 месяцев</w:t>
      </w:r>
      <w:r w:rsidR="00907F88">
        <w:rPr>
          <w:rFonts w:ascii="Times New Roman" w:eastAsia="Calibri" w:hAnsi="Times New Roman" w:cs="Times New Roman"/>
          <w:sz w:val="28"/>
          <w:szCs w:val="28"/>
          <w:lang w:eastAsia="en-US"/>
        </w:rPr>
        <w:t>.</w:t>
      </w:r>
    </w:p>
    <w:p w14:paraId="3E5C74BC" w14:textId="77777777" w:rsidR="00907F88" w:rsidRPr="00907F88" w:rsidRDefault="00907F88" w:rsidP="00226CB8">
      <w:pPr>
        <w:spacing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обнаружении указанного несоответствия в рамках контрольных мероприятий за </w:t>
      </w:r>
      <w:r>
        <w:rPr>
          <w:rFonts w:ascii="Times New Roman" w:eastAsia="Calibri" w:hAnsi="Times New Roman" w:cs="Times New Roman"/>
          <w:sz w:val="28"/>
          <w:szCs w:val="28"/>
          <w:lang w:val="en-US" w:eastAsia="en-US"/>
        </w:rPr>
        <w:t>I</w:t>
      </w:r>
      <w:r w:rsidRPr="0095307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 </w:t>
      </w:r>
      <w:r>
        <w:rPr>
          <w:rFonts w:ascii="Times New Roman" w:eastAsia="Calibri" w:hAnsi="Times New Roman" w:cs="Times New Roman"/>
          <w:sz w:val="28"/>
          <w:szCs w:val="28"/>
          <w:lang w:val="en-US" w:eastAsia="en-US"/>
        </w:rPr>
        <w:t>II</w:t>
      </w:r>
      <w:r w:rsidRPr="0095307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кварталы года реализации мероприятий инвестиционной программы уполномоченный орган исполнительной власти субъекта Российской Федерации </w:t>
      </w:r>
      <w:r w:rsidRPr="00907F88">
        <w:rPr>
          <w:rFonts w:ascii="Times New Roman" w:eastAsia="Calibri" w:hAnsi="Times New Roman" w:cs="Times New Roman"/>
          <w:sz w:val="28"/>
          <w:szCs w:val="28"/>
          <w:lang w:eastAsia="en-US"/>
        </w:rPr>
        <w:t>или уполномоченный орган местного самоуправления поселения (городского округа) направляет организации, осуществляющей горячее водоснабжение, холодное водоснабжение и (или) водоотведение</w:t>
      </w:r>
      <w:r>
        <w:rPr>
          <w:rFonts w:ascii="Times New Roman" w:eastAsia="Calibri" w:hAnsi="Times New Roman" w:cs="Times New Roman"/>
          <w:sz w:val="28"/>
          <w:szCs w:val="28"/>
          <w:lang w:eastAsia="en-US"/>
        </w:rPr>
        <w:t>, в дополнение к информации, указанной в абзаце первом настоящего пункта, рекомендации по внесению соответствующих изменений в утвержденную инвестиционную программу в порядке и сроки, предусмотренные пунктом 34 настоящих Правил.</w:t>
      </w:r>
    </w:p>
    <w:p w14:paraId="50A2FA38"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Соответствующая информация отображается в акте о несоответствии хода фактической реализации инвестиционной программы содержанию утвержденной инвестиционной программы.</w:t>
      </w:r>
    </w:p>
    <w:p w14:paraId="1766132F"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В случае, если в ходе мероприятий по контролю за реализацией инвестиционной программы выявлены факты, свидетельствующие о возможном </w:t>
      </w:r>
      <w:r w:rsidRPr="00226CB8">
        <w:rPr>
          <w:rFonts w:ascii="Times New Roman" w:eastAsia="Calibri" w:hAnsi="Times New Roman" w:cs="Times New Roman"/>
          <w:sz w:val="28"/>
          <w:szCs w:val="28"/>
          <w:lang w:eastAsia="en-US"/>
        </w:rPr>
        <w:lastRenderedPageBreak/>
        <w:t xml:space="preserve">нецелевом расходовании инвестиционных ресурсов, учтенных при осуществлении государственного регулирования цен (тарифов), соответствующие данные не позднее 10 календарных дней со дня установления указанных фактов должны быть направлены в орган регулирования тарифов. </w:t>
      </w:r>
    </w:p>
    <w:p w14:paraId="41FAA793"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В случае, если в ходе мероприятий по контролю за реализацией инвестиционной программы выявлены факты, свидетельствующие о возможном нецелевом расходовании средств бюджетов бюджетной системы Российской Федерации, соответствующая информация направляется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в органы, уполномоченные на осуществление контроля за их расходованием, не позднее 3 рабочих дней со дня </w:t>
      </w:r>
      <w:r w:rsidR="004E276E" w:rsidRPr="004E276E">
        <w:rPr>
          <w:rFonts w:ascii="Times New Roman" w:eastAsia="Calibri" w:hAnsi="Times New Roman" w:cs="Times New Roman"/>
          <w:sz w:val="28"/>
          <w:szCs w:val="28"/>
          <w:lang w:eastAsia="en-US"/>
        </w:rPr>
        <w:t>выявления факта, свидетельствующего о возможном нецелевом расходовании средств бюджетов бюджетной системы Российской Федерации</w:t>
      </w:r>
      <w:r w:rsidRPr="00226CB8">
        <w:rPr>
          <w:rFonts w:ascii="Times New Roman" w:eastAsia="Calibri" w:hAnsi="Times New Roman" w:cs="Times New Roman"/>
          <w:sz w:val="28"/>
          <w:szCs w:val="28"/>
          <w:lang w:eastAsia="en-US"/>
        </w:rPr>
        <w:t xml:space="preserve">. </w:t>
      </w:r>
    </w:p>
    <w:p w14:paraId="47FB8067"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В случае, если в ходе мероприятий по контролю за реализацией инвестиционной программы выявлено невыполнение организацией, осуществляющей горячее водоснабжение,</w:t>
      </w:r>
      <w:r w:rsidR="004E276E" w:rsidRPr="004E276E">
        <w:t xml:space="preserve"> </w:t>
      </w:r>
      <w:r w:rsidR="004E276E" w:rsidRPr="004E276E">
        <w:rPr>
          <w:rFonts w:ascii="Times New Roman" w:eastAsia="Calibri" w:hAnsi="Times New Roman" w:cs="Times New Roman"/>
          <w:sz w:val="28"/>
          <w:szCs w:val="28"/>
          <w:lang w:eastAsia="en-US"/>
        </w:rPr>
        <w:t>холодное водоснабжение и (или) водоотведение</w:t>
      </w:r>
      <w:r w:rsidR="004E276E">
        <w:rPr>
          <w:rFonts w:ascii="Times New Roman" w:eastAsia="Calibri" w:hAnsi="Times New Roman" w:cs="Times New Roman"/>
          <w:sz w:val="28"/>
          <w:szCs w:val="28"/>
          <w:lang w:eastAsia="en-US"/>
        </w:rPr>
        <w:t>,</w:t>
      </w:r>
      <w:r w:rsidRPr="00226CB8">
        <w:rPr>
          <w:rFonts w:ascii="Times New Roman" w:eastAsia="Calibri" w:hAnsi="Times New Roman" w:cs="Times New Roman"/>
          <w:sz w:val="28"/>
          <w:szCs w:val="28"/>
          <w:lang w:eastAsia="en-US"/>
        </w:rPr>
        <w:t xml:space="preserve"> условий инвестиционных обязательств, соответствующая информация должна быть направлена в срок не позднее 10 календарных дней со дня установления указанных фактов с приложением подтверждающих документов в орган, уполномоченный на обращение в суд с иском в соответствии с </w:t>
      </w:r>
      <w:r w:rsidR="00E26D07">
        <w:rPr>
          <w:rFonts w:ascii="Times New Roman" w:eastAsia="Calibri" w:hAnsi="Times New Roman" w:cs="Times New Roman"/>
          <w:sz w:val="28"/>
          <w:szCs w:val="28"/>
          <w:lang w:eastAsia="en-US"/>
        </w:rPr>
        <w:t>пунктом</w:t>
      </w:r>
      <w:r w:rsidRPr="00226CB8">
        <w:rPr>
          <w:rFonts w:ascii="Times New Roman" w:eastAsia="Calibri" w:hAnsi="Times New Roman" w:cs="Times New Roman"/>
          <w:sz w:val="28"/>
          <w:szCs w:val="28"/>
          <w:lang w:eastAsia="en-US"/>
        </w:rPr>
        <w:t xml:space="preserve"> 12 статьи </w:t>
      </w:r>
      <w:r w:rsidR="00E26D07">
        <w:rPr>
          <w:rFonts w:ascii="Times New Roman" w:eastAsia="Calibri" w:hAnsi="Times New Roman" w:cs="Times New Roman"/>
          <w:sz w:val="28"/>
          <w:szCs w:val="28"/>
          <w:lang w:eastAsia="en-US"/>
        </w:rPr>
        <w:t xml:space="preserve">30.1 </w:t>
      </w:r>
      <w:r w:rsidRPr="00226CB8">
        <w:rPr>
          <w:rFonts w:ascii="Times New Roman" w:eastAsia="Calibri" w:hAnsi="Times New Roman" w:cs="Times New Roman"/>
          <w:sz w:val="28"/>
          <w:szCs w:val="28"/>
          <w:lang w:eastAsia="en-US"/>
        </w:rPr>
        <w:t>Федерального закона «О приватизации государственного и муниципального имущества».</w:t>
      </w:r>
    </w:p>
    <w:p w14:paraId="1679CCA2"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57.7 </w:t>
      </w:r>
      <w:r w:rsidR="000346CE">
        <w:rPr>
          <w:rFonts w:ascii="Times New Roman" w:eastAsia="Calibri" w:hAnsi="Times New Roman" w:cs="Times New Roman"/>
          <w:sz w:val="28"/>
          <w:szCs w:val="28"/>
          <w:lang w:eastAsia="en-US"/>
        </w:rPr>
        <w:t>В случае непред</w:t>
      </w:r>
      <w:r w:rsidRPr="00226CB8">
        <w:rPr>
          <w:rFonts w:ascii="Times New Roman" w:eastAsia="Calibri" w:hAnsi="Times New Roman" w:cs="Times New Roman"/>
          <w:sz w:val="28"/>
          <w:szCs w:val="28"/>
          <w:lang w:eastAsia="en-US"/>
        </w:rPr>
        <w:t xml:space="preserve">ставления организацией, осуществляющей горячее водоснабжение, холодное водоснабжение и (или) водоотведение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 xml:space="preserve">в установленный настоящими Правилами срок ежеквартального либо ежегодного отчета, либо при обнаружении по результатам анализа поступивших отчетов о ходе реализации инвестиционной программы содержащихся в них недостоверных сведений уполномоченный орган исполнительной власти субъекта Российской Федерации или уполномоченный орган местного </w:t>
      </w:r>
      <w:r w:rsidRPr="00226CB8">
        <w:rPr>
          <w:rFonts w:ascii="Times New Roman" w:eastAsia="Calibri" w:hAnsi="Times New Roman" w:cs="Times New Roman"/>
          <w:sz w:val="28"/>
          <w:szCs w:val="28"/>
          <w:lang w:eastAsia="en-US"/>
        </w:rPr>
        <w:lastRenderedPageBreak/>
        <w:t xml:space="preserve">самоуправления поселения (городского округа) не позднее </w:t>
      </w:r>
      <w:r w:rsidR="003F5AD2">
        <w:rPr>
          <w:rFonts w:ascii="Times New Roman" w:eastAsia="Calibri" w:hAnsi="Times New Roman" w:cs="Times New Roman"/>
          <w:sz w:val="28"/>
          <w:szCs w:val="28"/>
          <w:lang w:eastAsia="en-US"/>
        </w:rPr>
        <w:t>3</w:t>
      </w:r>
      <w:r w:rsidRPr="00226CB8">
        <w:rPr>
          <w:rFonts w:ascii="Times New Roman" w:eastAsia="Calibri" w:hAnsi="Times New Roman" w:cs="Times New Roman"/>
          <w:sz w:val="28"/>
          <w:szCs w:val="28"/>
          <w:lang w:eastAsia="en-US"/>
        </w:rPr>
        <w:t xml:space="preserve"> рабочих дней со дня обнаружения указанных нарушений направляет в орган регулирования тарифов соответствующую информацию с приложением (при наличии) подтверждающих документов и материалов для рассмотрения вопроса о возбуждении дела об административном правонарушении в соответствии с законодательством Российской Федерации.»; </w:t>
      </w:r>
    </w:p>
    <w:p w14:paraId="59AC14D4" w14:textId="355A13AD" w:rsidR="000346CE" w:rsidRDefault="006B5FF1" w:rsidP="000346CE">
      <w:pPr>
        <w:spacing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226CB8" w:rsidRPr="00226CB8">
        <w:rPr>
          <w:rFonts w:ascii="Times New Roman" w:eastAsia="Calibri" w:hAnsi="Times New Roman" w:cs="Times New Roman"/>
          <w:sz w:val="28"/>
          <w:szCs w:val="28"/>
          <w:lang w:eastAsia="en-US"/>
        </w:rPr>
        <w:t>) в пункте 58:</w:t>
      </w:r>
    </w:p>
    <w:p w14:paraId="39A7E8C6"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после слов «в орган регулирования тарифов,» дополнить словами </w:t>
      </w:r>
      <w:r w:rsidR="00BC3EE8">
        <w:rPr>
          <w:rFonts w:ascii="Times New Roman" w:eastAsia="Calibri" w:hAnsi="Times New Roman" w:cs="Times New Roman"/>
          <w:sz w:val="28"/>
          <w:szCs w:val="28"/>
          <w:lang w:eastAsia="en-US"/>
        </w:rPr>
        <w:br/>
      </w:r>
      <w:r w:rsidRPr="00226CB8">
        <w:rPr>
          <w:rFonts w:ascii="Times New Roman" w:eastAsia="Calibri" w:hAnsi="Times New Roman" w:cs="Times New Roman"/>
          <w:sz w:val="28"/>
          <w:szCs w:val="28"/>
          <w:lang w:eastAsia="en-US"/>
        </w:rPr>
        <w:t>«в Федеральную антимонопольную службу»;</w:t>
      </w:r>
    </w:p>
    <w:p w14:paraId="7999D303" w14:textId="77777777" w:rsidR="00226CB8" w:rsidRPr="00226CB8" w:rsidRDefault="00226CB8" w:rsidP="00226CB8">
      <w:pPr>
        <w:spacing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дополнить абзацем следующего содержания:</w:t>
      </w:r>
    </w:p>
    <w:p w14:paraId="1D410730" w14:textId="77777777" w:rsidR="00554722" w:rsidRDefault="00226CB8" w:rsidP="00DE5897">
      <w:pPr>
        <w:spacing w:after="0" w:line="360" w:lineRule="auto"/>
        <w:ind w:firstLine="709"/>
        <w:contextualSpacing/>
        <w:jc w:val="both"/>
        <w:rPr>
          <w:rFonts w:ascii="Times New Roman" w:eastAsia="Calibri" w:hAnsi="Times New Roman" w:cs="Times New Roman"/>
          <w:sz w:val="28"/>
          <w:szCs w:val="28"/>
          <w:lang w:eastAsia="en-US"/>
        </w:rPr>
      </w:pPr>
      <w:r w:rsidRPr="00226CB8">
        <w:rPr>
          <w:rFonts w:ascii="Times New Roman" w:eastAsia="Calibri" w:hAnsi="Times New Roman" w:cs="Times New Roman"/>
          <w:sz w:val="28"/>
          <w:szCs w:val="28"/>
          <w:lang w:eastAsia="en-US"/>
        </w:rPr>
        <w:t xml:space="preserve">«При этом в составе указанной информации в обязательном порядке отражаются данные за отчетный период о проведенных мероприятиях в ходе осуществления контроля, об обнаруженных несоответствиях хода фактической реализации инвестиционной программы содержанию утвержденной инвестиционной программы, и принятых мерах, предусмотренных пунктами 57.6 и 57.7 настоящих Правил.». </w:t>
      </w:r>
    </w:p>
    <w:p w14:paraId="11A6AD2F" w14:textId="2318700A" w:rsidR="00CE61D8" w:rsidRDefault="00396151" w:rsidP="000B0457">
      <w:pPr>
        <w:pStyle w:val="a7"/>
        <w:numPr>
          <w:ilvl w:val="0"/>
          <w:numId w:val="41"/>
        </w:numPr>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3A2B23" w:rsidRPr="00862D78">
        <w:rPr>
          <w:rFonts w:ascii="Times New Roman" w:eastAsia="Calibri" w:hAnsi="Times New Roman" w:cs="Times New Roman"/>
          <w:sz w:val="28"/>
          <w:szCs w:val="28"/>
          <w:lang w:eastAsia="en-US"/>
        </w:rPr>
        <w:t>П</w:t>
      </w:r>
      <w:r w:rsidR="00581F5E" w:rsidRPr="00862D78">
        <w:rPr>
          <w:rFonts w:ascii="Times New Roman" w:eastAsia="Calibri" w:hAnsi="Times New Roman" w:cs="Times New Roman"/>
          <w:sz w:val="28"/>
          <w:szCs w:val="28"/>
          <w:lang w:eastAsia="en-US"/>
        </w:rPr>
        <w:t>равила</w:t>
      </w:r>
      <w:r>
        <w:rPr>
          <w:rFonts w:ascii="Times New Roman" w:eastAsia="Calibri" w:hAnsi="Times New Roman" w:cs="Times New Roman"/>
          <w:sz w:val="28"/>
          <w:szCs w:val="28"/>
          <w:lang w:eastAsia="en-US"/>
        </w:rPr>
        <w:t>х</w:t>
      </w:r>
      <w:r w:rsidR="003A2B23" w:rsidRPr="00862D78">
        <w:rPr>
          <w:rFonts w:ascii="Times New Roman" w:eastAsia="Calibri" w:hAnsi="Times New Roman" w:cs="Times New Roman"/>
          <w:sz w:val="28"/>
          <w:szCs w:val="28"/>
          <w:lang w:eastAsia="en-US"/>
        </w:rPr>
        <w:t xml:space="preserve"> согласования и утверждения инвестиционных программ организаций, осуществляющих регулируемые виды деятельности в сфере те</w:t>
      </w:r>
      <w:r w:rsidR="003E2C2D">
        <w:rPr>
          <w:rFonts w:ascii="Times New Roman" w:eastAsia="Calibri" w:hAnsi="Times New Roman" w:cs="Times New Roman"/>
          <w:sz w:val="28"/>
          <w:szCs w:val="28"/>
          <w:lang w:eastAsia="en-US"/>
        </w:rPr>
        <w:t xml:space="preserve">плоснабжения, а также </w:t>
      </w:r>
      <w:proofErr w:type="spellStart"/>
      <w:r w:rsidR="003E2C2D">
        <w:rPr>
          <w:rFonts w:ascii="Times New Roman" w:eastAsia="Calibri" w:hAnsi="Times New Roman" w:cs="Times New Roman"/>
          <w:sz w:val="28"/>
          <w:szCs w:val="28"/>
          <w:lang w:eastAsia="en-US"/>
        </w:rPr>
        <w:t>требованиий</w:t>
      </w:r>
      <w:proofErr w:type="spellEnd"/>
      <w:r w:rsidR="003A2B23" w:rsidRPr="00862D78">
        <w:rPr>
          <w:rFonts w:ascii="Times New Roman" w:eastAsia="Calibri" w:hAnsi="Times New Roman" w:cs="Times New Roman"/>
          <w:sz w:val="28"/>
          <w:szCs w:val="28"/>
          <w:lang w:eastAsia="en-US"/>
        </w:rPr>
        <w:t xml:space="preserve"> к составу и содержанию таких программ </w:t>
      </w:r>
      <w:r w:rsidR="003A2B23" w:rsidRPr="00437814">
        <w:rPr>
          <w:rFonts w:ascii="Times New Roman" w:eastAsia="Calibri" w:hAnsi="Times New Roman" w:cs="Times New Roman"/>
          <w:sz w:val="28"/>
          <w:szCs w:val="28"/>
          <w:lang w:eastAsia="en-US"/>
        </w:rPr>
        <w:t xml:space="preserve">(за исключением таких программ, утверждаемых в соответствии </w:t>
      </w:r>
      <w:r w:rsidR="00581F5E" w:rsidRPr="00437814">
        <w:rPr>
          <w:rFonts w:ascii="Times New Roman" w:eastAsia="Calibri" w:hAnsi="Times New Roman" w:cs="Times New Roman"/>
          <w:sz w:val="28"/>
          <w:szCs w:val="28"/>
          <w:lang w:eastAsia="en-US"/>
        </w:rPr>
        <w:br/>
      </w:r>
      <w:r w:rsidR="003A2B23" w:rsidRPr="007A6192">
        <w:rPr>
          <w:rFonts w:ascii="Times New Roman" w:eastAsia="Calibri" w:hAnsi="Times New Roman" w:cs="Times New Roman"/>
          <w:sz w:val="28"/>
          <w:szCs w:val="28"/>
          <w:lang w:eastAsia="en-US"/>
        </w:rPr>
        <w:t>с законодательством Российской Ф</w:t>
      </w:r>
      <w:r w:rsidR="003A2B23" w:rsidRPr="00437814">
        <w:rPr>
          <w:rFonts w:ascii="Times New Roman" w:eastAsia="Calibri" w:hAnsi="Times New Roman" w:cs="Times New Roman"/>
          <w:sz w:val="28"/>
          <w:szCs w:val="28"/>
          <w:lang w:eastAsia="en-US"/>
        </w:rPr>
        <w:t xml:space="preserve">едерации об </w:t>
      </w:r>
      <w:r w:rsidR="00581F5E" w:rsidRPr="00437814">
        <w:rPr>
          <w:rFonts w:ascii="Times New Roman" w:eastAsia="Calibri" w:hAnsi="Times New Roman" w:cs="Times New Roman"/>
          <w:sz w:val="28"/>
          <w:szCs w:val="28"/>
          <w:lang w:eastAsia="en-US"/>
        </w:rPr>
        <w:t>электроэнергетике</w:t>
      </w:r>
      <w:r w:rsidR="003A2B23" w:rsidRPr="00437814">
        <w:rPr>
          <w:rFonts w:ascii="Times New Roman" w:eastAsia="Calibri" w:hAnsi="Times New Roman" w:cs="Times New Roman"/>
          <w:sz w:val="28"/>
          <w:szCs w:val="28"/>
          <w:lang w:eastAsia="en-US"/>
        </w:rPr>
        <w:t xml:space="preserve">), утвержденных постановлением Правительства Российской Федерации </w:t>
      </w:r>
      <w:r w:rsidR="00581F5E" w:rsidRPr="00437814">
        <w:rPr>
          <w:rFonts w:ascii="Times New Roman" w:eastAsia="Calibri" w:hAnsi="Times New Roman" w:cs="Times New Roman"/>
          <w:sz w:val="28"/>
          <w:szCs w:val="28"/>
          <w:lang w:eastAsia="en-US"/>
        </w:rPr>
        <w:br/>
      </w:r>
      <w:r w:rsidR="003A2B23" w:rsidRPr="00437814">
        <w:rPr>
          <w:rFonts w:ascii="Times New Roman" w:eastAsia="Calibri" w:hAnsi="Times New Roman" w:cs="Times New Roman"/>
          <w:sz w:val="28"/>
          <w:szCs w:val="28"/>
          <w:lang w:eastAsia="en-US"/>
        </w:rPr>
        <w:t xml:space="preserve">от 5 мая 2014 г. № 410 </w:t>
      </w:r>
      <w:r w:rsidR="00EC5231" w:rsidRPr="00437814">
        <w:rPr>
          <w:rFonts w:ascii="Times New Roman" w:eastAsia="Calibri" w:hAnsi="Times New Roman" w:cs="Times New Roman"/>
          <w:sz w:val="28"/>
          <w:szCs w:val="28"/>
          <w:lang w:eastAsia="en-US"/>
        </w:rPr>
        <w:t xml:space="preserve">«О порядке согласования и утверждения инвестиционных программ организаций, осуществляющих регулируемые виды деятельности </w:t>
      </w:r>
      <w:r w:rsidR="00581F5E" w:rsidRPr="00437814">
        <w:rPr>
          <w:rFonts w:ascii="Times New Roman" w:eastAsia="Calibri" w:hAnsi="Times New Roman" w:cs="Times New Roman"/>
          <w:sz w:val="28"/>
          <w:szCs w:val="28"/>
          <w:lang w:eastAsia="en-US"/>
        </w:rPr>
        <w:br/>
      </w:r>
      <w:r w:rsidR="00EC5231" w:rsidRPr="00437814">
        <w:rPr>
          <w:rFonts w:ascii="Times New Roman" w:eastAsia="Calibri" w:hAnsi="Times New Roman" w:cs="Times New Roman"/>
          <w:sz w:val="28"/>
          <w:szCs w:val="28"/>
          <w:lang w:eastAsia="en-US"/>
        </w:rPr>
        <w:t xml:space="preserve">в сфере теплоснабжения, а также требований к составу и содержанию таких программ (за исключением таких программ, утверждаемых в соответствии </w:t>
      </w:r>
      <w:r w:rsidR="00581F5E" w:rsidRPr="00437814">
        <w:rPr>
          <w:rFonts w:ascii="Times New Roman" w:eastAsia="Calibri" w:hAnsi="Times New Roman" w:cs="Times New Roman"/>
          <w:sz w:val="28"/>
          <w:szCs w:val="28"/>
          <w:lang w:eastAsia="en-US"/>
        </w:rPr>
        <w:br/>
      </w:r>
      <w:r w:rsidR="00EC5231" w:rsidRPr="00437814">
        <w:rPr>
          <w:rFonts w:ascii="Times New Roman" w:eastAsia="Calibri" w:hAnsi="Times New Roman" w:cs="Times New Roman"/>
          <w:sz w:val="28"/>
          <w:szCs w:val="28"/>
          <w:lang w:eastAsia="en-US"/>
        </w:rPr>
        <w:t>с законодательством Российской Федерации об электроэнергетике)</w:t>
      </w:r>
      <w:r w:rsidR="003E2C2D">
        <w:rPr>
          <w:rFonts w:ascii="Times New Roman" w:eastAsia="Calibri" w:hAnsi="Times New Roman" w:cs="Times New Roman"/>
          <w:sz w:val="28"/>
          <w:szCs w:val="28"/>
          <w:lang w:eastAsia="en-US"/>
        </w:rPr>
        <w:t>»</w:t>
      </w:r>
      <w:r w:rsidR="00EC5231" w:rsidRPr="00437814">
        <w:rPr>
          <w:rFonts w:ascii="Times New Roman" w:eastAsia="Calibri" w:hAnsi="Times New Roman" w:cs="Times New Roman"/>
          <w:sz w:val="28"/>
          <w:szCs w:val="28"/>
          <w:lang w:eastAsia="en-US"/>
        </w:rPr>
        <w:t xml:space="preserve"> </w:t>
      </w:r>
      <w:r w:rsidR="00581F5E" w:rsidRPr="00437814">
        <w:rPr>
          <w:rFonts w:ascii="Times New Roman" w:eastAsia="Calibri" w:hAnsi="Times New Roman" w:cs="Times New Roman"/>
          <w:sz w:val="28"/>
          <w:szCs w:val="28"/>
          <w:lang w:eastAsia="en-US"/>
        </w:rPr>
        <w:br/>
      </w:r>
      <w:r w:rsidR="00EC5231" w:rsidRPr="00437814">
        <w:rPr>
          <w:rFonts w:ascii="Times New Roman" w:eastAsia="Calibri" w:hAnsi="Times New Roman" w:cs="Times New Roman"/>
          <w:sz w:val="28"/>
          <w:szCs w:val="28"/>
          <w:lang w:eastAsia="en-US"/>
        </w:rPr>
        <w:t>(Собрание законодательства Российской Федерации, 2014, № 19, ст. 2444; 2016, № 13, ст. 1827;</w:t>
      </w:r>
      <w:r w:rsidR="00EC5231" w:rsidRPr="00EC5231">
        <w:t xml:space="preserve"> </w:t>
      </w:r>
      <w:r w:rsidR="00EC5231" w:rsidRPr="00862D78">
        <w:rPr>
          <w:rFonts w:ascii="Times New Roman" w:eastAsia="Calibri" w:hAnsi="Times New Roman" w:cs="Times New Roman"/>
          <w:sz w:val="28"/>
          <w:szCs w:val="28"/>
          <w:lang w:eastAsia="en-US"/>
        </w:rPr>
        <w:t>2017, № 6, ст. 925; № 48, ст. 7218;</w:t>
      </w:r>
      <w:r w:rsidR="00581F5E" w:rsidRPr="00581F5E">
        <w:t xml:space="preserve"> </w:t>
      </w:r>
      <w:r w:rsidR="00581F5E" w:rsidRPr="00862D78">
        <w:rPr>
          <w:rFonts w:ascii="Times New Roman" w:eastAsia="Calibri" w:hAnsi="Times New Roman" w:cs="Times New Roman"/>
          <w:sz w:val="28"/>
          <w:szCs w:val="28"/>
          <w:lang w:eastAsia="en-US"/>
        </w:rPr>
        <w:t>2018, № 21, ст. 3022;</w:t>
      </w:r>
      <w:r w:rsidR="00EC5231" w:rsidRPr="00862D78">
        <w:rPr>
          <w:rFonts w:ascii="Times New Roman" w:eastAsia="Calibri" w:hAnsi="Times New Roman" w:cs="Times New Roman"/>
          <w:sz w:val="28"/>
          <w:szCs w:val="28"/>
          <w:lang w:eastAsia="en-US"/>
        </w:rPr>
        <w:t xml:space="preserve"> </w:t>
      </w:r>
      <w:r w:rsidR="00581F5E" w:rsidRPr="00862D78">
        <w:rPr>
          <w:rFonts w:ascii="Times New Roman" w:eastAsia="Calibri" w:hAnsi="Times New Roman" w:cs="Times New Roman"/>
          <w:sz w:val="28"/>
          <w:szCs w:val="28"/>
          <w:lang w:eastAsia="en-US"/>
        </w:rPr>
        <w:t>№ 42 (часть II), ст. 6472</w:t>
      </w:r>
      <w:r w:rsidR="00EC5231" w:rsidRPr="00862D78">
        <w:rPr>
          <w:rFonts w:ascii="Times New Roman" w:eastAsia="Calibri" w:hAnsi="Times New Roman" w:cs="Times New Roman"/>
          <w:sz w:val="28"/>
          <w:szCs w:val="28"/>
          <w:lang w:eastAsia="en-US"/>
        </w:rPr>
        <w:t>»</w:t>
      </w:r>
      <w:r w:rsidR="00CE61D8">
        <w:rPr>
          <w:rFonts w:ascii="Times New Roman" w:eastAsia="Calibri" w:hAnsi="Times New Roman" w:cs="Times New Roman"/>
          <w:sz w:val="28"/>
          <w:szCs w:val="28"/>
          <w:lang w:eastAsia="en-US"/>
        </w:rPr>
        <w:t>):</w:t>
      </w:r>
    </w:p>
    <w:p w14:paraId="1B2D16A5" w14:textId="76756B6A" w:rsidR="00581F5E" w:rsidRPr="00CE61D8" w:rsidRDefault="00396151" w:rsidP="00CE61D8">
      <w:pPr>
        <w:pStyle w:val="a7"/>
        <w:spacing w:after="0" w:line="360" w:lineRule="auto"/>
        <w:ind w:left="709"/>
        <w:jc w:val="both"/>
        <w:rPr>
          <w:rFonts w:ascii="Times New Roman" w:eastAsia="Calibri" w:hAnsi="Times New Roman" w:cs="Times New Roman"/>
          <w:sz w:val="28"/>
          <w:szCs w:val="28"/>
          <w:lang w:eastAsia="en-US"/>
        </w:rPr>
      </w:pPr>
      <w:r w:rsidRPr="00CE61D8">
        <w:rPr>
          <w:rFonts w:ascii="Times New Roman" w:eastAsia="Calibri" w:hAnsi="Times New Roman" w:cs="Times New Roman"/>
          <w:sz w:val="28"/>
          <w:szCs w:val="28"/>
          <w:lang w:eastAsia="en-US"/>
        </w:rPr>
        <w:lastRenderedPageBreak/>
        <w:t xml:space="preserve">а) </w:t>
      </w:r>
      <w:r w:rsidR="00581F5E" w:rsidRPr="00CE61D8">
        <w:rPr>
          <w:rFonts w:ascii="Times New Roman" w:eastAsia="Calibri" w:hAnsi="Times New Roman" w:cs="Times New Roman"/>
          <w:sz w:val="28"/>
          <w:szCs w:val="28"/>
          <w:lang w:eastAsia="en-US"/>
        </w:rPr>
        <w:t>дополнить пунктом 2(1) следующего содержания:</w:t>
      </w:r>
    </w:p>
    <w:p w14:paraId="2BCA735C" w14:textId="77777777" w:rsidR="00581F5E" w:rsidRDefault="00581F5E" w:rsidP="000B0457">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регулируемой организации, которая решением органа местного самоуправления определена единой теплоснабжающей организацией, утверждение инвестиционной программы является обязательным с учетом положений пункта 6(1) настоящих Правил.»</w:t>
      </w:r>
    </w:p>
    <w:p w14:paraId="10B86BD6" w14:textId="77777777" w:rsidR="002F014D" w:rsidRDefault="002F014D" w:rsidP="00862D78">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 в пункте 10: </w:t>
      </w:r>
    </w:p>
    <w:p w14:paraId="0E0DBB4D" w14:textId="77777777" w:rsidR="002F014D" w:rsidRPr="00862D78" w:rsidRDefault="002F014D" w:rsidP="00862D78">
      <w:pPr>
        <w:spacing w:after="0" w:line="360" w:lineRule="auto"/>
        <w:ind w:firstLine="708"/>
        <w:jc w:val="both"/>
        <w:rPr>
          <w:rFonts w:ascii="Times New Roman" w:eastAsia="Calibri" w:hAnsi="Times New Roman" w:cs="Times New Roman"/>
          <w:sz w:val="28"/>
          <w:szCs w:val="28"/>
          <w:lang w:eastAsia="en-US"/>
        </w:rPr>
      </w:pPr>
      <w:r w:rsidRPr="002F014D">
        <w:rPr>
          <w:rFonts w:ascii="Times New Roman" w:eastAsia="Calibri" w:hAnsi="Times New Roman" w:cs="Times New Roman"/>
          <w:sz w:val="28"/>
          <w:szCs w:val="28"/>
          <w:lang w:eastAsia="en-US"/>
        </w:rPr>
        <w:t>подпункт «г</w:t>
      </w:r>
      <w:r w:rsidRPr="00862D78">
        <w:rPr>
          <w:rFonts w:ascii="Times New Roman" w:eastAsia="Calibri" w:hAnsi="Times New Roman" w:cs="Times New Roman"/>
          <w:sz w:val="28"/>
          <w:szCs w:val="28"/>
          <w:lang w:eastAsia="en-US"/>
        </w:rPr>
        <w:t>» изложить в следующей редакции:</w:t>
      </w:r>
    </w:p>
    <w:p w14:paraId="3FD7222F" w14:textId="667863E5" w:rsidR="002F014D" w:rsidRDefault="003D30BD" w:rsidP="00862D78">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2F014D" w:rsidRPr="002F014D">
        <w:rPr>
          <w:rFonts w:ascii="Times New Roman" w:eastAsia="Calibri" w:hAnsi="Times New Roman" w:cs="Times New Roman"/>
          <w:sz w:val="28"/>
          <w:szCs w:val="28"/>
          <w:lang w:eastAsia="en-US"/>
        </w:rPr>
        <w:t>) плановый темп снижения износа основных средств регулируемой организации, отражаемых в бухгалтерской отчетности, по годам и суммарно за период реализации инвестиционной программы, и фактический процент износа объе</w:t>
      </w:r>
      <w:r w:rsidR="009B0A62">
        <w:rPr>
          <w:rFonts w:ascii="Times New Roman" w:eastAsia="Calibri" w:hAnsi="Times New Roman" w:cs="Times New Roman"/>
          <w:sz w:val="28"/>
          <w:szCs w:val="28"/>
          <w:lang w:eastAsia="en-US"/>
        </w:rPr>
        <w:t>ктов системы централизованного теплоснабжения</w:t>
      </w:r>
      <w:r w:rsidR="002F014D" w:rsidRPr="002F014D">
        <w:rPr>
          <w:rFonts w:ascii="Times New Roman" w:eastAsia="Calibri" w:hAnsi="Times New Roman" w:cs="Times New Roman"/>
          <w:sz w:val="28"/>
          <w:szCs w:val="28"/>
          <w:lang w:eastAsia="en-US"/>
        </w:rPr>
        <w:t>, существующих на начало реализации инвестиционной программы;»</w:t>
      </w:r>
      <w:r w:rsidR="009B0A62">
        <w:rPr>
          <w:rFonts w:ascii="Times New Roman" w:eastAsia="Calibri" w:hAnsi="Times New Roman" w:cs="Times New Roman"/>
          <w:sz w:val="28"/>
          <w:szCs w:val="28"/>
          <w:lang w:eastAsia="en-US"/>
        </w:rPr>
        <w:t>;</w:t>
      </w:r>
    </w:p>
    <w:p w14:paraId="3B473B2B" w14:textId="3C90EC03" w:rsidR="002F014D" w:rsidRDefault="009B0A62" w:rsidP="00862D78">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дополнить </w:t>
      </w:r>
      <w:r w:rsidR="003D30BD">
        <w:rPr>
          <w:rFonts w:ascii="Times New Roman" w:eastAsia="Calibri" w:hAnsi="Times New Roman" w:cs="Times New Roman"/>
          <w:sz w:val="28"/>
          <w:szCs w:val="28"/>
          <w:lang w:eastAsia="en-US"/>
        </w:rPr>
        <w:t>подпунктом «и</w:t>
      </w:r>
      <w:r w:rsidR="002F014D">
        <w:rPr>
          <w:rFonts w:ascii="Times New Roman" w:eastAsia="Calibri" w:hAnsi="Times New Roman" w:cs="Times New Roman"/>
          <w:sz w:val="28"/>
          <w:szCs w:val="28"/>
          <w:lang w:eastAsia="en-US"/>
        </w:rPr>
        <w:t>» следующего содержания:</w:t>
      </w:r>
    </w:p>
    <w:p w14:paraId="36B5AF26" w14:textId="256EEE04" w:rsidR="002F014D" w:rsidRDefault="00D870A0" w:rsidP="00862D78">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2F014D">
        <w:rPr>
          <w:rFonts w:ascii="Times New Roman" w:eastAsia="Calibri" w:hAnsi="Times New Roman" w:cs="Times New Roman"/>
          <w:sz w:val="28"/>
          <w:szCs w:val="28"/>
          <w:lang w:eastAsia="en-US"/>
        </w:rPr>
        <w:t xml:space="preserve">) </w:t>
      </w:r>
      <w:r w:rsidR="002F014D" w:rsidRPr="002F014D">
        <w:rPr>
          <w:rFonts w:ascii="Times New Roman" w:eastAsia="Calibri" w:hAnsi="Times New Roman" w:cs="Times New Roman"/>
          <w:sz w:val="28"/>
          <w:szCs w:val="28"/>
          <w:lang w:eastAsia="en-US"/>
        </w:rPr>
        <w:t>плановый темп снижения процента сетей</w:t>
      </w:r>
      <w:r w:rsidR="002F014D">
        <w:rPr>
          <w:rFonts w:ascii="Times New Roman" w:eastAsia="Calibri" w:hAnsi="Times New Roman" w:cs="Times New Roman"/>
          <w:sz w:val="28"/>
          <w:szCs w:val="28"/>
          <w:lang w:eastAsia="en-US"/>
        </w:rPr>
        <w:t xml:space="preserve"> теплоснабжения</w:t>
      </w:r>
      <w:r w:rsidR="002F014D" w:rsidRPr="002F014D">
        <w:rPr>
          <w:rFonts w:ascii="Times New Roman" w:eastAsia="Calibri" w:hAnsi="Times New Roman" w:cs="Times New Roman"/>
          <w:sz w:val="28"/>
          <w:szCs w:val="28"/>
          <w:lang w:eastAsia="en-US"/>
        </w:rPr>
        <w:t>, подлежащих замене по годам и суммарно за период реализации инвестиционной программы</w:t>
      </w:r>
      <w:r w:rsidR="002F014D">
        <w:rPr>
          <w:rFonts w:ascii="Times New Roman" w:eastAsia="Calibri" w:hAnsi="Times New Roman" w:cs="Times New Roman"/>
          <w:sz w:val="28"/>
          <w:szCs w:val="28"/>
          <w:lang w:eastAsia="en-US"/>
        </w:rPr>
        <w:t>.»;</w:t>
      </w:r>
    </w:p>
    <w:p w14:paraId="730D0610" w14:textId="5B0969CE" w:rsidR="00803DD1" w:rsidRPr="008D4E67" w:rsidRDefault="002F014D" w:rsidP="008D4E67">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396151">
        <w:rPr>
          <w:rFonts w:ascii="Times New Roman" w:eastAsia="Calibri" w:hAnsi="Times New Roman" w:cs="Times New Roman"/>
          <w:sz w:val="28"/>
          <w:szCs w:val="28"/>
          <w:lang w:eastAsia="en-US"/>
        </w:rPr>
        <w:t>)</w:t>
      </w:r>
      <w:r w:rsidR="008D4E67">
        <w:rPr>
          <w:rFonts w:ascii="Times New Roman" w:eastAsia="Calibri" w:hAnsi="Times New Roman" w:cs="Times New Roman"/>
          <w:sz w:val="28"/>
          <w:szCs w:val="28"/>
          <w:lang w:eastAsia="en-US"/>
        </w:rPr>
        <w:t xml:space="preserve"> пункт 17 дополнить подпунктом «е</w:t>
      </w:r>
      <w:r w:rsidR="00803DD1" w:rsidRPr="008D4E67">
        <w:rPr>
          <w:rFonts w:ascii="Times New Roman" w:eastAsia="Calibri" w:hAnsi="Times New Roman" w:cs="Times New Roman"/>
          <w:sz w:val="28"/>
          <w:szCs w:val="28"/>
          <w:lang w:eastAsia="en-US"/>
        </w:rPr>
        <w:t xml:space="preserve">» </w:t>
      </w:r>
      <w:r w:rsidR="008D4E67">
        <w:rPr>
          <w:rFonts w:ascii="Times New Roman" w:eastAsia="Calibri" w:hAnsi="Times New Roman" w:cs="Times New Roman"/>
          <w:sz w:val="28"/>
          <w:szCs w:val="28"/>
          <w:lang w:eastAsia="en-US"/>
        </w:rPr>
        <w:t>следующего содержания</w:t>
      </w:r>
      <w:r w:rsidR="00803DD1" w:rsidRPr="008D4E67">
        <w:rPr>
          <w:rFonts w:ascii="Times New Roman" w:eastAsia="Calibri" w:hAnsi="Times New Roman" w:cs="Times New Roman"/>
          <w:sz w:val="28"/>
          <w:szCs w:val="28"/>
          <w:lang w:eastAsia="en-US"/>
        </w:rPr>
        <w:t>:</w:t>
      </w:r>
    </w:p>
    <w:p w14:paraId="55AE9C08" w14:textId="5C0C999B" w:rsidR="00803DD1" w:rsidRPr="00F11147" w:rsidRDefault="003E2C2D" w:rsidP="00862D78">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00803DD1" w:rsidRPr="00F11147">
        <w:rPr>
          <w:rFonts w:ascii="Times New Roman" w:eastAsia="Calibri" w:hAnsi="Times New Roman" w:cs="Times New Roman"/>
          <w:sz w:val="28"/>
          <w:szCs w:val="28"/>
          <w:lang w:eastAsia="en-US"/>
        </w:rPr>
        <w:t>)</w:t>
      </w:r>
      <w:r w:rsidR="00396151" w:rsidRPr="00F11147">
        <w:rPr>
          <w:rFonts w:ascii="Times New Roman" w:eastAsia="Calibri" w:hAnsi="Times New Roman" w:cs="Times New Roman"/>
          <w:sz w:val="28"/>
          <w:szCs w:val="28"/>
          <w:lang w:eastAsia="en-US"/>
        </w:rPr>
        <w:t xml:space="preserve"> </w:t>
      </w:r>
      <w:r w:rsidR="00803DD1" w:rsidRPr="00F11147">
        <w:rPr>
          <w:rFonts w:ascii="Times New Roman" w:eastAsia="Calibri" w:hAnsi="Times New Roman" w:cs="Times New Roman"/>
          <w:sz w:val="28"/>
          <w:szCs w:val="28"/>
          <w:lang w:eastAsia="en-US"/>
        </w:rPr>
        <w:t xml:space="preserve">оценка соблюдения установленных инвестиционной программой </w:t>
      </w:r>
      <w:r w:rsidR="00E251CC" w:rsidRPr="000707BB">
        <w:rPr>
          <w:rFonts w:ascii="Times New Roman" w:eastAsia="Calibri" w:hAnsi="Times New Roman" w:cs="Times New Roman"/>
          <w:sz w:val="28"/>
          <w:szCs w:val="28"/>
          <w:lang w:eastAsia="en-US"/>
        </w:rPr>
        <w:t>ключевых индикаторов</w:t>
      </w:r>
      <w:r w:rsidR="00803DD1" w:rsidRPr="000707BB">
        <w:rPr>
          <w:rFonts w:ascii="Times New Roman" w:eastAsia="Calibri" w:hAnsi="Times New Roman" w:cs="Times New Roman"/>
          <w:sz w:val="28"/>
          <w:szCs w:val="28"/>
          <w:lang w:eastAsia="en-US"/>
        </w:rPr>
        <w:t xml:space="preserve"> реализации инвестиционной программы</w:t>
      </w:r>
      <w:r w:rsidR="00BF10FA" w:rsidRPr="000707BB">
        <w:rPr>
          <w:rFonts w:ascii="Times New Roman" w:eastAsia="Calibri" w:hAnsi="Times New Roman" w:cs="Times New Roman"/>
          <w:sz w:val="28"/>
          <w:szCs w:val="28"/>
          <w:lang w:eastAsia="en-US"/>
        </w:rPr>
        <w:t xml:space="preserve">, </w:t>
      </w:r>
      <w:r w:rsidR="008D4E67" w:rsidRPr="000707BB">
        <w:rPr>
          <w:rFonts w:ascii="Times New Roman" w:eastAsia="Calibri" w:hAnsi="Times New Roman" w:cs="Times New Roman"/>
          <w:sz w:val="28"/>
          <w:szCs w:val="28"/>
          <w:lang w:eastAsia="en-US"/>
        </w:rPr>
        <w:t xml:space="preserve">характеризующих исполнение инвестиционной программы </w:t>
      </w:r>
      <w:r w:rsidR="003D30BD" w:rsidRPr="000707BB">
        <w:rPr>
          <w:rFonts w:ascii="Times New Roman" w:eastAsia="Calibri" w:hAnsi="Times New Roman" w:cs="Times New Roman"/>
          <w:sz w:val="28"/>
          <w:szCs w:val="28"/>
          <w:lang w:eastAsia="en-US"/>
        </w:rPr>
        <w:t xml:space="preserve">и </w:t>
      </w:r>
      <w:r w:rsidR="008D4E67" w:rsidRPr="000707BB">
        <w:rPr>
          <w:rFonts w:ascii="Times New Roman" w:eastAsia="Calibri" w:hAnsi="Times New Roman" w:cs="Times New Roman"/>
          <w:sz w:val="28"/>
          <w:szCs w:val="28"/>
          <w:lang w:eastAsia="en-US"/>
        </w:rPr>
        <w:t>включающих в себя следующие параметры инвестиционной программы</w:t>
      </w:r>
      <w:r w:rsidR="00803DD1" w:rsidRPr="000707BB">
        <w:rPr>
          <w:rFonts w:ascii="Times New Roman" w:eastAsia="Calibri" w:hAnsi="Times New Roman" w:cs="Times New Roman"/>
          <w:sz w:val="28"/>
          <w:szCs w:val="28"/>
          <w:lang w:eastAsia="en-US"/>
        </w:rPr>
        <w:t>:</w:t>
      </w:r>
    </w:p>
    <w:p w14:paraId="26A4C170" w14:textId="3C3D664C" w:rsidR="00803DD1" w:rsidRPr="00F11147" w:rsidRDefault="00803DD1" w:rsidP="00862D78">
      <w:pPr>
        <w:pStyle w:val="a7"/>
        <w:spacing w:after="0" w:line="360" w:lineRule="auto"/>
        <w:ind w:left="0" w:firstLine="709"/>
        <w:jc w:val="both"/>
        <w:rPr>
          <w:rFonts w:ascii="Times New Roman" w:eastAsia="Calibri" w:hAnsi="Times New Roman" w:cs="Times New Roman"/>
          <w:sz w:val="28"/>
          <w:szCs w:val="28"/>
          <w:lang w:eastAsia="en-US"/>
        </w:rPr>
      </w:pPr>
      <w:r w:rsidRPr="00F11147">
        <w:rPr>
          <w:rFonts w:ascii="Times New Roman" w:eastAsia="Calibri" w:hAnsi="Times New Roman" w:cs="Times New Roman"/>
          <w:sz w:val="28"/>
          <w:szCs w:val="28"/>
          <w:lang w:eastAsia="en-US"/>
        </w:rPr>
        <w:t>наличие утвержденной в установленно</w:t>
      </w:r>
      <w:r w:rsidR="003D30BD" w:rsidRPr="00F11147">
        <w:rPr>
          <w:rFonts w:ascii="Times New Roman" w:eastAsia="Calibri" w:hAnsi="Times New Roman" w:cs="Times New Roman"/>
          <w:sz w:val="28"/>
          <w:szCs w:val="28"/>
          <w:lang w:eastAsia="en-US"/>
        </w:rPr>
        <w:t xml:space="preserve">м порядке проектной документации </w:t>
      </w:r>
      <w:r w:rsidR="003D30BD" w:rsidRPr="000707BB">
        <w:rPr>
          <w:rFonts w:ascii="Times New Roman" w:eastAsia="Calibri" w:hAnsi="Times New Roman" w:cs="Times New Roman"/>
          <w:sz w:val="28"/>
          <w:szCs w:val="28"/>
          <w:lang w:eastAsia="en-US"/>
        </w:rPr>
        <w:t>в соответствии с подпунктом «б» пункта 8 настоящих Правил</w:t>
      </w:r>
      <w:r w:rsidRPr="000707BB">
        <w:rPr>
          <w:rFonts w:ascii="Times New Roman" w:eastAsia="Calibri" w:hAnsi="Times New Roman" w:cs="Times New Roman"/>
          <w:sz w:val="28"/>
          <w:szCs w:val="28"/>
          <w:lang w:eastAsia="en-US"/>
        </w:rPr>
        <w:t xml:space="preserve"> по</w:t>
      </w:r>
      <w:r w:rsidRPr="00F11147">
        <w:rPr>
          <w:rFonts w:ascii="Times New Roman" w:eastAsia="Calibri" w:hAnsi="Times New Roman" w:cs="Times New Roman"/>
          <w:sz w:val="28"/>
          <w:szCs w:val="28"/>
          <w:lang w:eastAsia="en-US"/>
        </w:rPr>
        <w:t xml:space="preserve"> каждому объекту утвержденной инвестиционной программы</w:t>
      </w:r>
      <w:r w:rsidR="00560207" w:rsidRPr="00F11147">
        <w:rPr>
          <w:rFonts w:ascii="Times New Roman" w:eastAsia="Calibri" w:hAnsi="Times New Roman" w:cs="Times New Roman"/>
          <w:sz w:val="28"/>
          <w:szCs w:val="28"/>
          <w:lang w:eastAsia="en-US"/>
        </w:rPr>
        <w:t>, требующему разработки такой документации, в соответствии с установленным инвестиционной программой сроком ее подготовки</w:t>
      </w:r>
      <w:r w:rsidR="000707BB">
        <w:rPr>
          <w:rFonts w:ascii="Times New Roman" w:eastAsia="Calibri" w:hAnsi="Times New Roman" w:cs="Times New Roman"/>
          <w:sz w:val="28"/>
          <w:szCs w:val="28"/>
          <w:lang w:eastAsia="en-US"/>
        </w:rPr>
        <w:t>;</w:t>
      </w:r>
    </w:p>
    <w:p w14:paraId="199DBA0F" w14:textId="1F6011BC" w:rsidR="00803DD1" w:rsidRPr="00F11147" w:rsidRDefault="00803DD1" w:rsidP="00862D78">
      <w:pPr>
        <w:pStyle w:val="a7"/>
        <w:spacing w:after="0" w:line="360" w:lineRule="auto"/>
        <w:ind w:left="0" w:firstLine="709"/>
        <w:jc w:val="both"/>
        <w:rPr>
          <w:rFonts w:ascii="Times New Roman" w:eastAsia="Calibri" w:hAnsi="Times New Roman" w:cs="Times New Roman"/>
          <w:sz w:val="28"/>
          <w:szCs w:val="28"/>
          <w:lang w:eastAsia="en-US"/>
        </w:rPr>
      </w:pPr>
      <w:r w:rsidRPr="00F11147">
        <w:rPr>
          <w:rFonts w:ascii="Times New Roman" w:eastAsia="Calibri" w:hAnsi="Times New Roman" w:cs="Times New Roman"/>
          <w:sz w:val="28"/>
          <w:szCs w:val="28"/>
          <w:lang w:eastAsia="en-US"/>
        </w:rPr>
        <w:t xml:space="preserve">соответствие основных технических характеристик построенных, реконструированных либо модернизированных объектов </w:t>
      </w:r>
      <w:r w:rsidR="009B0A62" w:rsidRPr="00F11147">
        <w:rPr>
          <w:rFonts w:ascii="Times New Roman" w:eastAsia="Calibri" w:hAnsi="Times New Roman" w:cs="Times New Roman"/>
          <w:sz w:val="28"/>
          <w:szCs w:val="28"/>
          <w:lang w:eastAsia="en-US"/>
        </w:rPr>
        <w:t xml:space="preserve">системы </w:t>
      </w:r>
      <w:r w:rsidRPr="00F11147">
        <w:rPr>
          <w:rFonts w:ascii="Times New Roman" w:eastAsia="Calibri" w:hAnsi="Times New Roman" w:cs="Times New Roman"/>
          <w:sz w:val="28"/>
          <w:szCs w:val="28"/>
          <w:lang w:eastAsia="en-US"/>
        </w:rPr>
        <w:t>централизованного теплоснабжения характеристикам, запланированным в утвер</w:t>
      </w:r>
      <w:r w:rsidR="003D30BD" w:rsidRPr="00F11147">
        <w:rPr>
          <w:rFonts w:ascii="Times New Roman" w:eastAsia="Calibri" w:hAnsi="Times New Roman" w:cs="Times New Roman"/>
          <w:sz w:val="28"/>
          <w:szCs w:val="28"/>
          <w:lang w:eastAsia="en-US"/>
        </w:rPr>
        <w:t>жденной инвестиционной программе</w:t>
      </w:r>
      <w:r w:rsidRPr="00F11147">
        <w:rPr>
          <w:rFonts w:ascii="Times New Roman" w:eastAsia="Calibri" w:hAnsi="Times New Roman" w:cs="Times New Roman"/>
          <w:sz w:val="28"/>
          <w:szCs w:val="28"/>
          <w:lang w:eastAsia="en-US"/>
        </w:rPr>
        <w:t>;</w:t>
      </w:r>
    </w:p>
    <w:p w14:paraId="52F79928" w14:textId="66E731AA" w:rsidR="00803DD1" w:rsidRPr="00F11147" w:rsidRDefault="00803DD1" w:rsidP="00862D78">
      <w:pPr>
        <w:pStyle w:val="a7"/>
        <w:spacing w:after="0" w:line="360" w:lineRule="auto"/>
        <w:ind w:left="0" w:firstLine="709"/>
        <w:jc w:val="both"/>
        <w:rPr>
          <w:rFonts w:ascii="Times New Roman" w:eastAsia="Calibri" w:hAnsi="Times New Roman" w:cs="Times New Roman"/>
          <w:sz w:val="28"/>
          <w:szCs w:val="28"/>
          <w:lang w:eastAsia="en-US"/>
        </w:rPr>
      </w:pPr>
      <w:r w:rsidRPr="00F11147">
        <w:rPr>
          <w:rFonts w:ascii="Times New Roman" w:eastAsia="Calibri" w:hAnsi="Times New Roman" w:cs="Times New Roman"/>
          <w:sz w:val="28"/>
          <w:szCs w:val="28"/>
          <w:lang w:eastAsia="en-US"/>
        </w:rPr>
        <w:lastRenderedPageBreak/>
        <w:t>соответствие фактических темпов сокращения процента сетей теплоснабжения, подлежащих замене, плановым параметрам, предусмотренным утвержденной инвестиционной программой</w:t>
      </w:r>
      <w:r w:rsidR="003D30BD" w:rsidRPr="00F11147">
        <w:rPr>
          <w:rFonts w:ascii="Times New Roman" w:eastAsia="Calibri" w:hAnsi="Times New Roman" w:cs="Times New Roman"/>
          <w:sz w:val="28"/>
          <w:szCs w:val="28"/>
          <w:lang w:eastAsia="en-US"/>
        </w:rPr>
        <w:t xml:space="preserve"> и определенным </w:t>
      </w:r>
      <w:r w:rsidR="003D30BD" w:rsidRPr="000707BB">
        <w:rPr>
          <w:rFonts w:ascii="Times New Roman" w:eastAsia="Calibri" w:hAnsi="Times New Roman" w:cs="Times New Roman"/>
          <w:sz w:val="28"/>
          <w:szCs w:val="28"/>
          <w:lang w:eastAsia="en-US"/>
        </w:rPr>
        <w:t>в соответствии с подпунктом «и» пункта 10 настоящих Правил</w:t>
      </w:r>
      <w:r w:rsidRPr="000707BB">
        <w:rPr>
          <w:rFonts w:ascii="Times New Roman" w:eastAsia="Calibri" w:hAnsi="Times New Roman" w:cs="Times New Roman"/>
          <w:sz w:val="28"/>
          <w:szCs w:val="28"/>
          <w:lang w:eastAsia="en-US"/>
        </w:rPr>
        <w:t>;</w:t>
      </w:r>
    </w:p>
    <w:p w14:paraId="7FBB66D9" w14:textId="2A374079" w:rsidR="00803DD1" w:rsidRPr="00F11147" w:rsidRDefault="00803DD1" w:rsidP="00862D78">
      <w:pPr>
        <w:pStyle w:val="a7"/>
        <w:spacing w:after="0" w:line="360" w:lineRule="auto"/>
        <w:ind w:left="0" w:firstLine="709"/>
        <w:jc w:val="both"/>
        <w:rPr>
          <w:rFonts w:ascii="Times New Roman" w:eastAsia="Calibri" w:hAnsi="Times New Roman" w:cs="Times New Roman"/>
          <w:sz w:val="28"/>
          <w:szCs w:val="28"/>
          <w:lang w:eastAsia="en-US"/>
        </w:rPr>
      </w:pPr>
      <w:r w:rsidRPr="00F11147">
        <w:rPr>
          <w:rFonts w:ascii="Times New Roman" w:eastAsia="Calibri" w:hAnsi="Times New Roman" w:cs="Times New Roman"/>
          <w:sz w:val="28"/>
          <w:szCs w:val="28"/>
          <w:lang w:eastAsia="en-US"/>
        </w:rPr>
        <w:t>соответствие фактического снижения износа основных средств регулируемой организации в соответствии с бухгалтерской отчетностью плановому снижению износа, предусмотренному утвержденной инвестиционной программой</w:t>
      </w:r>
      <w:r w:rsidR="003D30BD" w:rsidRPr="00F11147">
        <w:rPr>
          <w:rFonts w:ascii="Times New Roman" w:eastAsia="Calibri" w:hAnsi="Times New Roman" w:cs="Times New Roman"/>
          <w:sz w:val="28"/>
          <w:szCs w:val="28"/>
          <w:lang w:eastAsia="en-US"/>
        </w:rPr>
        <w:t xml:space="preserve"> и определенному в соответствии с подпунктом «г» пункта 10 настоящих Правил</w:t>
      </w:r>
      <w:r w:rsidRPr="00F11147">
        <w:rPr>
          <w:rFonts w:ascii="Times New Roman" w:eastAsia="Calibri" w:hAnsi="Times New Roman" w:cs="Times New Roman"/>
          <w:sz w:val="28"/>
          <w:szCs w:val="28"/>
          <w:lang w:eastAsia="en-US"/>
        </w:rPr>
        <w:t>;</w:t>
      </w:r>
    </w:p>
    <w:p w14:paraId="10D3B156" w14:textId="77777777" w:rsidR="00F11147" w:rsidRDefault="004F3DC9" w:rsidP="003D30BD">
      <w:pPr>
        <w:pStyle w:val="a7"/>
        <w:spacing w:after="0" w:line="360" w:lineRule="auto"/>
        <w:ind w:left="0" w:firstLine="709"/>
        <w:jc w:val="both"/>
        <w:rPr>
          <w:rFonts w:ascii="Times New Roman" w:eastAsia="Calibri" w:hAnsi="Times New Roman" w:cs="Times New Roman"/>
          <w:sz w:val="28"/>
          <w:szCs w:val="28"/>
          <w:lang w:eastAsia="en-US"/>
        </w:rPr>
      </w:pPr>
      <w:r w:rsidRPr="00F11147">
        <w:rPr>
          <w:rFonts w:ascii="Times New Roman" w:eastAsia="Calibri" w:hAnsi="Times New Roman" w:cs="Times New Roman"/>
          <w:sz w:val="28"/>
          <w:szCs w:val="28"/>
          <w:lang w:eastAsia="en-US"/>
        </w:rPr>
        <w:t>соответствие</w:t>
      </w:r>
      <w:r w:rsidR="00560207" w:rsidRPr="00F11147">
        <w:rPr>
          <w:rFonts w:ascii="Times New Roman" w:eastAsia="Calibri" w:hAnsi="Times New Roman" w:cs="Times New Roman"/>
          <w:sz w:val="28"/>
          <w:szCs w:val="28"/>
          <w:lang w:eastAsia="en-US"/>
        </w:rPr>
        <w:t xml:space="preserve"> </w:t>
      </w:r>
      <w:r w:rsidR="0080118A" w:rsidRPr="00F11147">
        <w:rPr>
          <w:rFonts w:ascii="Times New Roman" w:eastAsia="Calibri" w:hAnsi="Times New Roman" w:cs="Times New Roman"/>
          <w:sz w:val="28"/>
          <w:szCs w:val="28"/>
          <w:lang w:eastAsia="en-US"/>
        </w:rPr>
        <w:t xml:space="preserve">перечня </w:t>
      </w:r>
      <w:r w:rsidR="00803DD1" w:rsidRPr="00F11147">
        <w:rPr>
          <w:rFonts w:ascii="Times New Roman" w:eastAsia="Calibri" w:hAnsi="Times New Roman" w:cs="Times New Roman"/>
          <w:sz w:val="28"/>
          <w:szCs w:val="28"/>
          <w:lang w:eastAsia="en-US"/>
        </w:rPr>
        <w:t xml:space="preserve">введенных в эксплуатацию объектов </w:t>
      </w:r>
      <w:r w:rsidR="009B0A62" w:rsidRPr="00F11147">
        <w:rPr>
          <w:rFonts w:ascii="Times New Roman" w:eastAsia="Calibri" w:hAnsi="Times New Roman" w:cs="Times New Roman"/>
          <w:sz w:val="28"/>
          <w:szCs w:val="28"/>
          <w:lang w:eastAsia="en-US"/>
        </w:rPr>
        <w:t xml:space="preserve">системы </w:t>
      </w:r>
      <w:r w:rsidR="00803DD1" w:rsidRPr="00F11147">
        <w:rPr>
          <w:rFonts w:ascii="Times New Roman" w:eastAsia="Calibri" w:hAnsi="Times New Roman" w:cs="Times New Roman"/>
          <w:sz w:val="28"/>
          <w:szCs w:val="28"/>
          <w:lang w:eastAsia="en-US"/>
        </w:rPr>
        <w:t xml:space="preserve">централизованного теплоснабжения плановому </w:t>
      </w:r>
      <w:r w:rsidR="00560207" w:rsidRPr="00F11147">
        <w:rPr>
          <w:rFonts w:ascii="Times New Roman" w:eastAsia="Calibri" w:hAnsi="Times New Roman" w:cs="Times New Roman"/>
          <w:sz w:val="28"/>
          <w:szCs w:val="28"/>
          <w:lang w:eastAsia="en-US"/>
        </w:rPr>
        <w:t xml:space="preserve">перечню </w:t>
      </w:r>
      <w:r w:rsidR="0080118A" w:rsidRPr="00F11147">
        <w:rPr>
          <w:rFonts w:ascii="Times New Roman" w:eastAsia="Calibri" w:hAnsi="Times New Roman" w:cs="Times New Roman"/>
          <w:sz w:val="28"/>
          <w:szCs w:val="28"/>
          <w:lang w:eastAsia="en-US"/>
        </w:rPr>
        <w:t xml:space="preserve">таких объектов, </w:t>
      </w:r>
      <w:r w:rsidR="003D30BD" w:rsidRPr="00F11147">
        <w:rPr>
          <w:rFonts w:ascii="Times New Roman" w:eastAsia="Calibri" w:hAnsi="Times New Roman" w:cs="Times New Roman"/>
          <w:sz w:val="28"/>
          <w:szCs w:val="28"/>
          <w:lang w:eastAsia="en-US"/>
        </w:rPr>
        <w:t>ввод которых предусмотрен</w:t>
      </w:r>
      <w:r w:rsidR="00803DD1" w:rsidRPr="00F11147">
        <w:rPr>
          <w:rFonts w:ascii="Times New Roman" w:eastAsia="Calibri" w:hAnsi="Times New Roman" w:cs="Times New Roman"/>
          <w:sz w:val="28"/>
          <w:szCs w:val="28"/>
          <w:lang w:eastAsia="en-US"/>
        </w:rPr>
        <w:t xml:space="preserve"> утвержденной инвестиционной программой</w:t>
      </w:r>
      <w:r w:rsidR="003D30BD" w:rsidRPr="00F11147">
        <w:rPr>
          <w:rFonts w:ascii="Times New Roman" w:eastAsia="Calibri" w:hAnsi="Times New Roman" w:cs="Times New Roman"/>
          <w:sz w:val="28"/>
          <w:szCs w:val="28"/>
          <w:lang w:eastAsia="en-US"/>
        </w:rPr>
        <w:t xml:space="preserve"> и графиком, утвержденным в соответствии с пунктом 12 настоящих Правил</w:t>
      </w:r>
      <w:r w:rsidR="00F11147">
        <w:rPr>
          <w:rFonts w:ascii="Times New Roman" w:eastAsia="Calibri" w:hAnsi="Times New Roman" w:cs="Times New Roman"/>
          <w:sz w:val="28"/>
          <w:szCs w:val="28"/>
          <w:lang w:eastAsia="en-US"/>
        </w:rPr>
        <w:t>;</w:t>
      </w:r>
    </w:p>
    <w:p w14:paraId="5365926F" w14:textId="7876B4AA" w:rsidR="00396151" w:rsidRPr="00F11147" w:rsidRDefault="00F11147" w:rsidP="003D30BD">
      <w:pPr>
        <w:pStyle w:val="a7"/>
        <w:spacing w:after="0"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фактических значений показателей, указанных в подпункте «а» настоящего пункта, их плановым значениям, определенным в утвержденной инвестиционной программе.</w:t>
      </w:r>
      <w:r w:rsidR="00803DD1" w:rsidRPr="00F11147">
        <w:rPr>
          <w:rFonts w:ascii="Times New Roman" w:eastAsia="Calibri" w:hAnsi="Times New Roman" w:cs="Times New Roman"/>
          <w:sz w:val="28"/>
          <w:szCs w:val="28"/>
          <w:lang w:eastAsia="en-US"/>
        </w:rPr>
        <w:t>»</w:t>
      </w:r>
      <w:r w:rsidR="00862D78" w:rsidRPr="00F11147">
        <w:rPr>
          <w:rFonts w:ascii="Times New Roman" w:eastAsia="Calibri" w:hAnsi="Times New Roman" w:cs="Times New Roman"/>
          <w:sz w:val="28"/>
          <w:szCs w:val="28"/>
          <w:lang w:eastAsia="en-US"/>
        </w:rPr>
        <w:t>.</w:t>
      </w:r>
    </w:p>
    <w:p w14:paraId="7AAF930C" w14:textId="77777777" w:rsidR="00DE5897" w:rsidRPr="004E276E" w:rsidRDefault="00D26770" w:rsidP="00771122">
      <w:pPr>
        <w:pStyle w:val="a7"/>
        <w:numPr>
          <w:ilvl w:val="0"/>
          <w:numId w:val="41"/>
        </w:numPr>
        <w:spacing w:after="0" w:line="360" w:lineRule="auto"/>
        <w:ind w:left="142" w:firstLine="567"/>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sz w:val="28"/>
        </w:rPr>
        <w:t>В</w:t>
      </w:r>
      <w:r w:rsidR="00DE5897" w:rsidRPr="004E276E">
        <w:rPr>
          <w:rFonts w:ascii="Times New Roman" w:eastAsia="Times New Roman" w:hAnsi="Times New Roman" w:cs="Times New Roman"/>
          <w:color w:val="000000"/>
          <w:sz w:val="28"/>
        </w:rPr>
        <w:t xml:space="preserve"> постановлени</w:t>
      </w:r>
      <w:r>
        <w:rPr>
          <w:rFonts w:ascii="Times New Roman" w:eastAsia="Times New Roman" w:hAnsi="Times New Roman" w:cs="Times New Roman"/>
          <w:color w:val="000000"/>
          <w:sz w:val="28"/>
        </w:rPr>
        <w:t>и</w:t>
      </w:r>
      <w:r w:rsidR="00DE5897" w:rsidRPr="004E276E">
        <w:rPr>
          <w:rFonts w:ascii="Times New Roman" w:eastAsia="Times New Roman" w:hAnsi="Times New Roman" w:cs="Times New Roman"/>
          <w:color w:val="000000"/>
          <w:sz w:val="28"/>
        </w:rPr>
        <w:t xml:space="preserve"> </w:t>
      </w:r>
      <w:r w:rsidR="007B5583" w:rsidRPr="004E276E">
        <w:rPr>
          <w:rFonts w:ascii="Times New Roman" w:eastAsia="Times New Roman" w:hAnsi="Times New Roman" w:cs="Times New Roman"/>
          <w:color w:val="000000"/>
          <w:sz w:val="28"/>
        </w:rPr>
        <w:t xml:space="preserve">Правительства Российской Федерации </w:t>
      </w:r>
      <w:r w:rsidR="006F7FA6">
        <w:rPr>
          <w:rFonts w:ascii="Times New Roman" w:eastAsia="Times New Roman" w:hAnsi="Times New Roman" w:cs="Times New Roman"/>
          <w:color w:val="000000"/>
          <w:sz w:val="28"/>
        </w:rPr>
        <w:br/>
      </w:r>
      <w:r w:rsidR="007B5583" w:rsidRPr="004E276E">
        <w:rPr>
          <w:rFonts w:ascii="Times New Roman" w:eastAsia="Times New Roman" w:hAnsi="Times New Roman" w:cs="Times New Roman"/>
          <w:color w:val="000000"/>
          <w:sz w:val="28"/>
        </w:rPr>
        <w:t>от 22 октября 2012 г. № 1075 «О ценообразовании в сфере теплоснабжения» (Собрание законодательства Российской Федерации, 2012, № 44, ст. 6022;</w:t>
      </w:r>
      <w:r w:rsidR="008E3BAF" w:rsidRPr="008E3BAF">
        <w:t xml:space="preserve"> </w:t>
      </w:r>
      <w:r w:rsidR="008E3BAF" w:rsidRPr="004E276E">
        <w:rPr>
          <w:rFonts w:ascii="Times New Roman" w:eastAsia="Times New Roman" w:hAnsi="Times New Roman" w:cs="Times New Roman"/>
          <w:color w:val="000000"/>
          <w:sz w:val="28"/>
        </w:rPr>
        <w:t>2013, № 33, ст. 4389;</w:t>
      </w:r>
      <w:r w:rsidR="007B5583" w:rsidRPr="004E276E">
        <w:rPr>
          <w:rFonts w:ascii="Times New Roman" w:eastAsia="Times New Roman" w:hAnsi="Times New Roman" w:cs="Times New Roman"/>
          <w:color w:val="000000"/>
          <w:sz w:val="28"/>
        </w:rPr>
        <w:t xml:space="preserve"> </w:t>
      </w:r>
      <w:r w:rsidR="004C5FB0" w:rsidRPr="004E276E">
        <w:rPr>
          <w:rFonts w:ascii="Times New Roman" w:eastAsia="Times New Roman" w:hAnsi="Times New Roman" w:cs="Times New Roman"/>
          <w:color w:val="000000" w:themeColor="text1"/>
          <w:sz w:val="28"/>
        </w:rPr>
        <w:t xml:space="preserve">2014, </w:t>
      </w:r>
      <w:r>
        <w:rPr>
          <w:rFonts w:ascii="Times New Roman" w:eastAsia="Times New Roman" w:hAnsi="Times New Roman" w:cs="Times New Roman"/>
          <w:color w:val="000000" w:themeColor="text1"/>
          <w:sz w:val="28"/>
        </w:rPr>
        <w:t xml:space="preserve">№ </w:t>
      </w:r>
      <w:r w:rsidRPr="00D26770">
        <w:rPr>
          <w:rFonts w:ascii="Times New Roman" w:eastAsia="Times New Roman" w:hAnsi="Times New Roman" w:cs="Times New Roman"/>
          <w:color w:val="000000" w:themeColor="text1"/>
          <w:sz w:val="28"/>
        </w:rPr>
        <w:t>4, ст. 1627;</w:t>
      </w:r>
      <w:r>
        <w:rPr>
          <w:rFonts w:ascii="Times New Roman" w:eastAsia="Times New Roman" w:hAnsi="Times New Roman" w:cs="Times New Roman"/>
          <w:color w:val="000000" w:themeColor="text1"/>
          <w:sz w:val="28"/>
        </w:rPr>
        <w:t xml:space="preserve"> </w:t>
      </w:r>
      <w:r w:rsidR="004C5FB0" w:rsidRPr="004E276E">
        <w:rPr>
          <w:rFonts w:ascii="Times New Roman" w:eastAsia="Times New Roman" w:hAnsi="Times New Roman" w:cs="Times New Roman"/>
          <w:color w:val="000000" w:themeColor="text1"/>
          <w:sz w:val="28"/>
        </w:rPr>
        <w:t xml:space="preserve">№ 23, ст. 2996; </w:t>
      </w:r>
      <w:r>
        <w:rPr>
          <w:rFonts w:ascii="Times New Roman" w:eastAsia="Times New Roman" w:hAnsi="Times New Roman" w:cs="Times New Roman"/>
          <w:color w:val="000000" w:themeColor="text1"/>
          <w:sz w:val="28"/>
        </w:rPr>
        <w:t>№ 28, ст. 4050; № 48, ст. 6865; №</w:t>
      </w:r>
      <w:r w:rsidRPr="00D26770">
        <w:rPr>
          <w:rFonts w:ascii="Times New Roman" w:eastAsia="Times New Roman" w:hAnsi="Times New Roman" w:cs="Times New Roman"/>
          <w:color w:val="000000" w:themeColor="text1"/>
          <w:sz w:val="28"/>
        </w:rPr>
        <w:t xml:space="preserve"> 50, ст. 7094; </w:t>
      </w:r>
      <w:r w:rsidR="004C5FB0" w:rsidRPr="004E276E">
        <w:rPr>
          <w:rFonts w:ascii="Times New Roman" w:eastAsia="Times New Roman" w:hAnsi="Times New Roman" w:cs="Times New Roman"/>
          <w:color w:val="000000" w:themeColor="text1"/>
          <w:sz w:val="28"/>
        </w:rPr>
        <w:t>2015, № 8, ст. 1167;</w:t>
      </w:r>
      <w:r>
        <w:rPr>
          <w:rFonts w:ascii="Times New Roman" w:eastAsia="Times New Roman" w:hAnsi="Times New Roman" w:cs="Times New Roman"/>
          <w:color w:val="000000" w:themeColor="text1"/>
          <w:sz w:val="28"/>
        </w:rPr>
        <w:t xml:space="preserve"> № 17, ст. 2572; №</w:t>
      </w:r>
      <w:r w:rsidRPr="00D26770">
        <w:rPr>
          <w:rFonts w:ascii="Times New Roman" w:eastAsia="Times New Roman" w:hAnsi="Times New Roman" w:cs="Times New Roman"/>
          <w:color w:val="000000" w:themeColor="text1"/>
          <w:sz w:val="28"/>
        </w:rPr>
        <w:t xml:space="preserve"> 41, ст. 5664;</w:t>
      </w:r>
      <w:r w:rsidR="004C5FB0" w:rsidRPr="004E276E">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2016, № 2, ст. 403; №</w:t>
      </w:r>
      <w:r w:rsidRPr="00D26770">
        <w:rPr>
          <w:rFonts w:ascii="Times New Roman" w:eastAsia="Times New Roman" w:hAnsi="Times New Roman" w:cs="Times New Roman"/>
          <w:color w:val="000000" w:themeColor="text1"/>
          <w:sz w:val="28"/>
        </w:rPr>
        <w:t xml:space="preserve"> 27, ст. 4501;</w:t>
      </w:r>
      <w:r>
        <w:rPr>
          <w:rFonts w:ascii="Times New Roman" w:eastAsia="Times New Roman" w:hAnsi="Times New Roman" w:cs="Times New Roman"/>
          <w:color w:val="000000" w:themeColor="text1"/>
          <w:sz w:val="28"/>
        </w:rPr>
        <w:t xml:space="preserve"> № 45, ст. 6263; </w:t>
      </w:r>
      <w:r w:rsidR="004C5FB0" w:rsidRPr="004E276E">
        <w:rPr>
          <w:rFonts w:ascii="Times New Roman" w:eastAsia="Times New Roman" w:hAnsi="Times New Roman" w:cs="Times New Roman"/>
          <w:color w:val="000000" w:themeColor="text1"/>
          <w:sz w:val="28"/>
        </w:rPr>
        <w:t xml:space="preserve">2017, </w:t>
      </w:r>
      <w:r>
        <w:rPr>
          <w:rFonts w:ascii="Times New Roman" w:eastAsia="Times New Roman" w:hAnsi="Times New Roman" w:cs="Times New Roman"/>
          <w:color w:val="000000" w:themeColor="text1"/>
          <w:sz w:val="28"/>
        </w:rPr>
        <w:t>№ 6, ст. 925; №</w:t>
      </w:r>
      <w:r w:rsidRPr="00D26770">
        <w:rPr>
          <w:rFonts w:ascii="Times New Roman" w:eastAsia="Times New Roman" w:hAnsi="Times New Roman" w:cs="Times New Roman"/>
          <w:color w:val="000000" w:themeColor="text1"/>
          <w:sz w:val="28"/>
        </w:rPr>
        <w:t xml:space="preserve"> 17, ст. 2571;</w:t>
      </w:r>
      <w:r>
        <w:rPr>
          <w:rFonts w:ascii="Times New Roman" w:eastAsia="Times New Roman" w:hAnsi="Times New Roman" w:cs="Times New Roman"/>
          <w:color w:val="000000" w:themeColor="text1"/>
          <w:sz w:val="28"/>
        </w:rPr>
        <w:t xml:space="preserve"> </w:t>
      </w:r>
      <w:r w:rsidR="004C5FB0" w:rsidRPr="004E276E">
        <w:rPr>
          <w:rFonts w:ascii="Times New Roman" w:eastAsia="Times New Roman" w:hAnsi="Times New Roman" w:cs="Times New Roman"/>
          <w:color w:val="000000" w:themeColor="text1"/>
          <w:sz w:val="28"/>
        </w:rPr>
        <w:t>№ 18, ст. 2780;</w:t>
      </w:r>
      <w:r>
        <w:rPr>
          <w:rFonts w:ascii="Times New Roman" w:eastAsia="Times New Roman" w:hAnsi="Times New Roman" w:cs="Times New Roman"/>
          <w:color w:val="000000" w:themeColor="text1"/>
          <w:sz w:val="28"/>
        </w:rPr>
        <w:t xml:space="preserve">  №</w:t>
      </w:r>
      <w:r w:rsidRPr="00D26770">
        <w:rPr>
          <w:rFonts w:ascii="Times New Roman" w:eastAsia="Times New Roman" w:hAnsi="Times New Roman" w:cs="Times New Roman"/>
          <w:color w:val="000000" w:themeColor="text1"/>
          <w:sz w:val="28"/>
        </w:rPr>
        <w:t xml:space="preserve"> 20, ст. 2921; </w:t>
      </w:r>
      <w:r>
        <w:rPr>
          <w:rFonts w:ascii="Times New Roman" w:eastAsia="Times New Roman" w:hAnsi="Times New Roman" w:cs="Times New Roman"/>
          <w:color w:val="000000" w:themeColor="text1"/>
          <w:sz w:val="28"/>
        </w:rPr>
        <w:t>№ 36, ст. 5422; №</w:t>
      </w:r>
      <w:r w:rsidRPr="00D26770">
        <w:rPr>
          <w:rFonts w:ascii="Times New Roman" w:eastAsia="Times New Roman" w:hAnsi="Times New Roman" w:cs="Times New Roman"/>
          <w:color w:val="000000" w:themeColor="text1"/>
          <w:sz w:val="28"/>
        </w:rPr>
        <w:t xml:space="preserve"> 48, ст. 7218;</w:t>
      </w:r>
      <w:r>
        <w:rPr>
          <w:rFonts w:ascii="Times New Roman" w:eastAsia="Times New Roman" w:hAnsi="Times New Roman" w:cs="Times New Roman"/>
          <w:color w:val="000000" w:themeColor="text1"/>
          <w:sz w:val="28"/>
        </w:rPr>
        <w:t xml:space="preserve"> </w:t>
      </w:r>
      <w:r w:rsidR="009F0F38" w:rsidRPr="004E276E">
        <w:rPr>
          <w:rFonts w:ascii="Times New Roman" w:eastAsia="Times New Roman" w:hAnsi="Times New Roman" w:cs="Times New Roman"/>
          <w:color w:val="000000" w:themeColor="text1"/>
          <w:sz w:val="28"/>
        </w:rPr>
        <w:t xml:space="preserve">2018, № 4, ст. 626; </w:t>
      </w:r>
      <w:r>
        <w:rPr>
          <w:rFonts w:ascii="Times New Roman" w:eastAsia="Times New Roman" w:hAnsi="Times New Roman" w:cs="Times New Roman"/>
          <w:color w:val="000000" w:themeColor="text1"/>
          <w:sz w:val="28"/>
        </w:rPr>
        <w:t>№ 7, ст. 1059; №</w:t>
      </w:r>
      <w:r w:rsidRPr="00D26770">
        <w:rPr>
          <w:rFonts w:ascii="Times New Roman" w:eastAsia="Times New Roman" w:hAnsi="Times New Roman" w:cs="Times New Roman"/>
          <w:color w:val="000000" w:themeColor="text1"/>
          <w:sz w:val="28"/>
        </w:rPr>
        <w:t xml:space="preserve"> 29, ст. 4432;</w:t>
      </w:r>
      <w:r>
        <w:rPr>
          <w:rFonts w:ascii="Times New Roman" w:eastAsia="Times New Roman" w:hAnsi="Times New Roman" w:cs="Times New Roman"/>
          <w:color w:val="000000" w:themeColor="text1"/>
          <w:sz w:val="28"/>
        </w:rPr>
        <w:t xml:space="preserve"> </w:t>
      </w:r>
      <w:r w:rsidR="009F0F38" w:rsidRPr="004E276E">
        <w:rPr>
          <w:rFonts w:ascii="Times New Roman" w:eastAsia="Times New Roman" w:hAnsi="Times New Roman" w:cs="Times New Roman"/>
          <w:color w:val="000000" w:themeColor="text1"/>
          <w:sz w:val="28"/>
        </w:rPr>
        <w:t xml:space="preserve">№ 42, ст. 6472; </w:t>
      </w:r>
      <w:r w:rsidR="006F7FA6">
        <w:rPr>
          <w:rFonts w:ascii="Times New Roman" w:eastAsia="Times New Roman" w:hAnsi="Times New Roman" w:cs="Times New Roman"/>
          <w:color w:val="000000" w:themeColor="text1"/>
          <w:sz w:val="28"/>
        </w:rPr>
        <w:t xml:space="preserve">№ 44, ст. 6744; </w:t>
      </w:r>
      <w:r w:rsidR="009F0F38" w:rsidRPr="004E276E">
        <w:rPr>
          <w:rFonts w:ascii="Times New Roman" w:eastAsia="Times New Roman" w:hAnsi="Times New Roman" w:cs="Times New Roman"/>
          <w:color w:val="000000" w:themeColor="text1"/>
          <w:sz w:val="28"/>
        </w:rPr>
        <w:t>2019,</w:t>
      </w:r>
      <w:r w:rsidR="006F7FA6" w:rsidRPr="006F7FA6">
        <w:t xml:space="preserve"> </w:t>
      </w:r>
      <w:r w:rsidR="006F7FA6" w:rsidRPr="004E276E">
        <w:rPr>
          <w:rFonts w:ascii="Times New Roman" w:hAnsi="Times New Roman" w:cs="Times New Roman"/>
        </w:rPr>
        <w:t xml:space="preserve">№ </w:t>
      </w:r>
      <w:r w:rsidR="006F7FA6" w:rsidRPr="006F7FA6">
        <w:rPr>
          <w:rFonts w:ascii="Times New Roman" w:eastAsia="Times New Roman" w:hAnsi="Times New Roman" w:cs="Times New Roman"/>
          <w:color w:val="000000" w:themeColor="text1"/>
          <w:sz w:val="28"/>
        </w:rPr>
        <w:t>5, ст. 389;</w:t>
      </w:r>
      <w:r w:rsidR="009F0F38" w:rsidRPr="004E276E">
        <w:rPr>
          <w:rFonts w:ascii="Times New Roman" w:eastAsia="Times New Roman" w:hAnsi="Times New Roman" w:cs="Times New Roman"/>
          <w:color w:val="000000" w:themeColor="text1"/>
          <w:sz w:val="28"/>
        </w:rPr>
        <w:t xml:space="preserve"> № 10, ст. 976</w:t>
      </w:r>
      <w:r w:rsidR="006F7FA6">
        <w:rPr>
          <w:rFonts w:ascii="Times New Roman" w:eastAsia="Times New Roman" w:hAnsi="Times New Roman" w:cs="Times New Roman"/>
          <w:color w:val="000000" w:themeColor="text1"/>
          <w:sz w:val="28"/>
        </w:rPr>
        <w:t xml:space="preserve">; № 18, </w:t>
      </w:r>
      <w:r w:rsidR="006F7FA6" w:rsidRPr="006F7FA6">
        <w:rPr>
          <w:rFonts w:ascii="Times New Roman" w:eastAsia="Times New Roman" w:hAnsi="Times New Roman" w:cs="Times New Roman"/>
          <w:color w:val="000000" w:themeColor="text1"/>
          <w:sz w:val="28"/>
        </w:rPr>
        <w:t>ст. 2250</w:t>
      </w:r>
      <w:r w:rsidR="007B5583" w:rsidRPr="004E276E">
        <w:rPr>
          <w:rFonts w:ascii="Times New Roman" w:eastAsia="Times New Roman" w:hAnsi="Times New Roman" w:cs="Times New Roman"/>
          <w:color w:val="000000" w:themeColor="text1"/>
          <w:sz w:val="28"/>
        </w:rPr>
        <w:t>):</w:t>
      </w:r>
    </w:p>
    <w:p w14:paraId="3CA934B0" w14:textId="77777777" w:rsidR="00D26770" w:rsidRPr="004E276E" w:rsidRDefault="00D26770" w:rsidP="004E276E">
      <w:pPr>
        <w:pStyle w:val="a7"/>
        <w:spacing w:after="0" w:line="360" w:lineRule="auto"/>
        <w:ind w:left="142"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rPr>
        <w:t>а) в</w:t>
      </w:r>
      <w:r w:rsidRPr="001203DD">
        <w:rPr>
          <w:rFonts w:ascii="Times New Roman" w:eastAsia="Times New Roman" w:hAnsi="Times New Roman" w:cs="Times New Roman"/>
          <w:color w:val="000000"/>
          <w:sz w:val="28"/>
        </w:rPr>
        <w:t xml:space="preserve"> Основах ценообразования в сфере теплоснабжения</w:t>
      </w:r>
      <w:r>
        <w:rPr>
          <w:rFonts w:ascii="Times New Roman" w:eastAsia="Times New Roman" w:hAnsi="Times New Roman" w:cs="Times New Roman"/>
          <w:color w:val="000000"/>
          <w:sz w:val="28"/>
        </w:rPr>
        <w:t xml:space="preserve">, </w:t>
      </w:r>
      <w:r w:rsidRPr="00D26770">
        <w:rPr>
          <w:rFonts w:ascii="Times New Roman" w:eastAsia="Times New Roman" w:hAnsi="Times New Roman" w:cs="Times New Roman"/>
          <w:color w:val="000000"/>
          <w:sz w:val="28"/>
        </w:rPr>
        <w:t>утвержденных указанным постановлением:</w:t>
      </w:r>
    </w:p>
    <w:p w14:paraId="20554D0A" w14:textId="41F7F742" w:rsidR="00396151" w:rsidRPr="00DE5897" w:rsidRDefault="00BF2E1A" w:rsidP="00DE5897">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rPr>
        <w:t>абзац первый</w:t>
      </w:r>
      <w:r w:rsidR="00605A78" w:rsidRPr="00DE5897">
        <w:rPr>
          <w:rFonts w:ascii="Times New Roman" w:eastAsia="Times New Roman" w:hAnsi="Times New Roman" w:cs="Times New Roman"/>
          <w:color w:val="000000"/>
          <w:sz w:val="28"/>
        </w:rPr>
        <w:t xml:space="preserve"> пункта 20 изложить в следующей редакции:</w:t>
      </w:r>
    </w:p>
    <w:p w14:paraId="0379443D" w14:textId="55317401" w:rsidR="00605A78" w:rsidRPr="00771122" w:rsidRDefault="00274E96" w:rsidP="00771122">
      <w:pPr>
        <w:spacing w:after="0" w:line="360" w:lineRule="auto"/>
        <w:ind w:firstLine="709"/>
        <w:contextualSpacing/>
        <w:jc w:val="both"/>
        <w:rPr>
          <w:rFonts w:ascii="Times New Roman" w:eastAsia="Times New Roman" w:hAnsi="Times New Roman" w:cs="Times New Roman"/>
          <w:color w:val="000000"/>
          <w:sz w:val="28"/>
        </w:rPr>
      </w:pPr>
      <w:r w:rsidRPr="000B0457">
        <w:rPr>
          <w:rFonts w:ascii="Times New Roman" w:eastAsia="Times New Roman" w:hAnsi="Times New Roman" w:cs="Times New Roman"/>
          <w:color w:val="000000"/>
          <w:sz w:val="28"/>
        </w:rPr>
        <w:t>«</w:t>
      </w:r>
      <w:r w:rsidR="00605A78" w:rsidRPr="000B0457">
        <w:rPr>
          <w:rFonts w:ascii="Times New Roman" w:eastAsia="Times New Roman" w:hAnsi="Times New Roman" w:cs="Times New Roman"/>
          <w:color w:val="000000"/>
          <w:sz w:val="28"/>
        </w:rPr>
        <w:t xml:space="preserve">20. В случае если регулируемая организация не достигла </w:t>
      </w:r>
      <w:r w:rsidRPr="000B0457">
        <w:rPr>
          <w:rFonts w:ascii="Times New Roman" w:eastAsia="Times New Roman" w:hAnsi="Times New Roman" w:cs="Times New Roman"/>
          <w:color w:val="000000"/>
          <w:sz w:val="28"/>
        </w:rPr>
        <w:t>плановы</w:t>
      </w:r>
      <w:r w:rsidR="003E2C2D">
        <w:rPr>
          <w:rFonts w:ascii="Times New Roman" w:eastAsia="Times New Roman" w:hAnsi="Times New Roman" w:cs="Times New Roman"/>
          <w:color w:val="000000"/>
          <w:sz w:val="28"/>
        </w:rPr>
        <w:t>х</w:t>
      </w:r>
      <w:r w:rsidRPr="000B0457">
        <w:rPr>
          <w:rFonts w:ascii="Times New Roman" w:eastAsia="Times New Roman" w:hAnsi="Times New Roman" w:cs="Times New Roman"/>
          <w:color w:val="000000"/>
          <w:sz w:val="28"/>
        </w:rPr>
        <w:t xml:space="preserve"> значени</w:t>
      </w:r>
      <w:r w:rsidR="003E2C2D">
        <w:rPr>
          <w:rFonts w:ascii="Times New Roman" w:eastAsia="Times New Roman" w:hAnsi="Times New Roman" w:cs="Times New Roman"/>
          <w:color w:val="000000"/>
          <w:sz w:val="28"/>
        </w:rPr>
        <w:t>й</w:t>
      </w:r>
      <w:r w:rsidRPr="000B0457">
        <w:rPr>
          <w:rFonts w:ascii="Times New Roman" w:eastAsia="Times New Roman" w:hAnsi="Times New Roman" w:cs="Times New Roman"/>
          <w:color w:val="000000"/>
          <w:sz w:val="28"/>
        </w:rPr>
        <w:t xml:space="preserve"> ключевых индикаторов реализации инвестиционной программы, </w:t>
      </w:r>
      <w:r w:rsidR="00605A78" w:rsidRPr="000B0457">
        <w:rPr>
          <w:rFonts w:ascii="Times New Roman" w:eastAsia="Times New Roman" w:hAnsi="Times New Roman" w:cs="Times New Roman"/>
          <w:color w:val="000000"/>
          <w:sz w:val="28"/>
        </w:rPr>
        <w:lastRenderedPageBreak/>
        <w:t xml:space="preserve">определенных </w:t>
      </w:r>
      <w:r w:rsidR="00396151" w:rsidRPr="00771122">
        <w:rPr>
          <w:rFonts w:ascii="Times New Roman" w:eastAsia="Times New Roman" w:hAnsi="Times New Roman" w:cs="Times New Roman"/>
          <w:color w:val="000000"/>
          <w:sz w:val="28"/>
        </w:rPr>
        <w:t>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w:t>
      </w:r>
      <w:r w:rsidR="00E74EB4">
        <w:rPr>
          <w:rFonts w:ascii="Times New Roman" w:eastAsia="Times New Roman" w:hAnsi="Times New Roman" w:cs="Times New Roman"/>
          <w:color w:val="000000"/>
          <w:sz w:val="28"/>
        </w:rPr>
        <w:t xml:space="preserve">й </w:t>
      </w:r>
      <w:r w:rsidR="00396151" w:rsidRPr="00771122">
        <w:rPr>
          <w:rFonts w:ascii="Times New Roman" w:eastAsia="Times New Roman" w:hAnsi="Times New Roman" w:cs="Times New Roman"/>
          <w:color w:val="000000"/>
          <w:sz w:val="28"/>
        </w:rPr>
        <w:t xml:space="preserve">к составу и содержанию таких программ (за исключением таких программ, утверждаемых в соответствии с законодательством Российской Федерации об </w:t>
      </w:r>
      <w:r w:rsidR="00E74EB4">
        <w:rPr>
          <w:rFonts w:ascii="Times New Roman" w:eastAsia="Times New Roman" w:hAnsi="Times New Roman" w:cs="Times New Roman"/>
          <w:color w:val="000000"/>
          <w:sz w:val="28"/>
        </w:rPr>
        <w:t>электроэнергетике), утвержденными</w:t>
      </w:r>
      <w:r w:rsidR="00396151" w:rsidRPr="00771122">
        <w:rPr>
          <w:rFonts w:ascii="Times New Roman" w:eastAsia="Times New Roman" w:hAnsi="Times New Roman" w:cs="Times New Roman"/>
          <w:color w:val="000000"/>
          <w:sz w:val="28"/>
        </w:rPr>
        <w:t xml:space="preserve"> постановлением Правительства Российской Федерации </w:t>
      </w:r>
      <w:r w:rsidR="003E2C2D">
        <w:rPr>
          <w:rFonts w:ascii="Times New Roman" w:eastAsia="Times New Roman" w:hAnsi="Times New Roman" w:cs="Times New Roman"/>
          <w:color w:val="000000"/>
          <w:sz w:val="28"/>
        </w:rPr>
        <w:br/>
      </w:r>
      <w:r w:rsidR="00396151" w:rsidRPr="00771122">
        <w:rPr>
          <w:rFonts w:ascii="Times New Roman" w:eastAsia="Times New Roman" w:hAnsi="Times New Roman" w:cs="Times New Roman"/>
          <w:color w:val="000000"/>
          <w:sz w:val="28"/>
        </w:rPr>
        <w:t>от 5 мая 2014 г.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00E74EB4">
        <w:rPr>
          <w:rFonts w:ascii="Times New Roman" w:eastAsia="Times New Roman" w:hAnsi="Times New Roman" w:cs="Times New Roman"/>
          <w:color w:val="000000"/>
          <w:sz w:val="28"/>
        </w:rPr>
        <w:t>»</w:t>
      </w:r>
      <w:r w:rsidR="00605A78" w:rsidRPr="00771122">
        <w:rPr>
          <w:rFonts w:ascii="Times New Roman" w:eastAsia="Times New Roman" w:hAnsi="Times New Roman" w:cs="Times New Roman"/>
          <w:color w:val="000000"/>
          <w:sz w:val="28"/>
        </w:rPr>
        <w:t>, необходимая валовая выручк</w:t>
      </w:r>
      <w:r w:rsidRPr="00771122">
        <w:rPr>
          <w:rFonts w:ascii="Times New Roman" w:eastAsia="Times New Roman" w:hAnsi="Times New Roman" w:cs="Times New Roman"/>
          <w:color w:val="000000"/>
          <w:sz w:val="28"/>
        </w:rPr>
        <w:t xml:space="preserve">а такой организации </w:t>
      </w:r>
      <w:r w:rsidR="00605A78" w:rsidRPr="00771122">
        <w:rPr>
          <w:rFonts w:ascii="Times New Roman" w:eastAsia="Times New Roman" w:hAnsi="Times New Roman" w:cs="Times New Roman"/>
          <w:color w:val="000000"/>
          <w:sz w:val="28"/>
        </w:rPr>
        <w:t xml:space="preserve">подлежит уменьшению в порядке, установленном </w:t>
      </w:r>
      <w:r w:rsidRPr="00771122">
        <w:rPr>
          <w:rFonts w:ascii="Times New Roman" w:eastAsia="Times New Roman" w:hAnsi="Times New Roman" w:cs="Times New Roman"/>
          <w:color w:val="000000"/>
          <w:sz w:val="28"/>
        </w:rPr>
        <w:t xml:space="preserve">абзацами 3-8 пункта 50 настоящего документа и </w:t>
      </w:r>
      <w:r w:rsidR="00605A78" w:rsidRPr="00771122">
        <w:rPr>
          <w:rFonts w:ascii="Times New Roman" w:eastAsia="Times New Roman" w:hAnsi="Times New Roman" w:cs="Times New Roman"/>
          <w:color w:val="000000"/>
          <w:sz w:val="28"/>
        </w:rPr>
        <w:t>методическими указаниями.</w:t>
      </w:r>
      <w:r w:rsidRPr="00771122">
        <w:rPr>
          <w:rFonts w:ascii="Times New Roman" w:eastAsia="Times New Roman" w:hAnsi="Times New Roman" w:cs="Times New Roman"/>
          <w:color w:val="000000"/>
          <w:sz w:val="28"/>
        </w:rPr>
        <w:t>»</w:t>
      </w:r>
      <w:r w:rsidR="00BC3EE8" w:rsidRPr="00771122">
        <w:rPr>
          <w:rFonts w:ascii="Times New Roman" w:eastAsia="Times New Roman" w:hAnsi="Times New Roman" w:cs="Times New Roman"/>
          <w:color w:val="000000"/>
          <w:sz w:val="28"/>
        </w:rPr>
        <w:t>;</w:t>
      </w:r>
    </w:p>
    <w:p w14:paraId="5E3B9633" w14:textId="77777777" w:rsidR="00850DB7" w:rsidRDefault="00BF2E1A"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абзац третий</w:t>
      </w:r>
      <w:r w:rsidR="00850DB7">
        <w:rPr>
          <w:rFonts w:ascii="Times New Roman" w:eastAsia="Times New Roman" w:hAnsi="Times New Roman" w:cs="Times New Roman"/>
          <w:color w:val="000000"/>
          <w:sz w:val="28"/>
        </w:rPr>
        <w:t xml:space="preserve"> </w:t>
      </w:r>
      <w:r w:rsidR="00D4301D">
        <w:rPr>
          <w:rFonts w:ascii="Times New Roman" w:eastAsia="Times New Roman" w:hAnsi="Times New Roman" w:cs="Times New Roman"/>
          <w:color w:val="000000"/>
          <w:sz w:val="28"/>
        </w:rPr>
        <w:t>пункт</w:t>
      </w:r>
      <w:r w:rsidR="00850DB7">
        <w:rPr>
          <w:rFonts w:ascii="Times New Roman" w:eastAsia="Times New Roman" w:hAnsi="Times New Roman" w:cs="Times New Roman"/>
          <w:color w:val="000000"/>
          <w:sz w:val="28"/>
        </w:rPr>
        <w:t>а</w:t>
      </w:r>
      <w:r w:rsidR="00D4301D">
        <w:rPr>
          <w:rFonts w:ascii="Times New Roman" w:eastAsia="Times New Roman" w:hAnsi="Times New Roman" w:cs="Times New Roman"/>
          <w:color w:val="000000"/>
          <w:sz w:val="28"/>
        </w:rPr>
        <w:t xml:space="preserve"> </w:t>
      </w:r>
      <w:r w:rsidR="009F0F38">
        <w:rPr>
          <w:rFonts w:ascii="Times New Roman" w:eastAsia="Times New Roman" w:hAnsi="Times New Roman" w:cs="Times New Roman"/>
          <w:color w:val="000000"/>
          <w:sz w:val="28"/>
        </w:rPr>
        <w:t xml:space="preserve">50 заменить абзацами </w:t>
      </w:r>
      <w:r w:rsidR="00605A78">
        <w:rPr>
          <w:rFonts w:ascii="Times New Roman" w:eastAsia="Times New Roman" w:hAnsi="Times New Roman" w:cs="Times New Roman"/>
          <w:color w:val="000000"/>
          <w:sz w:val="28"/>
        </w:rPr>
        <w:t>следующего содержания</w:t>
      </w:r>
      <w:r w:rsidR="00850DB7">
        <w:rPr>
          <w:rFonts w:ascii="Times New Roman" w:eastAsia="Times New Roman" w:hAnsi="Times New Roman" w:cs="Times New Roman"/>
          <w:color w:val="000000"/>
          <w:sz w:val="28"/>
        </w:rPr>
        <w:t xml:space="preserve">: </w:t>
      </w:r>
    </w:p>
    <w:p w14:paraId="2EFE0BA7" w14:textId="60E9C9BB" w:rsidR="00427AF1" w:rsidRDefault="00850DB7"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AC4C0A">
        <w:rPr>
          <w:rFonts w:ascii="Times New Roman" w:eastAsia="Times New Roman" w:hAnsi="Times New Roman" w:cs="Times New Roman"/>
          <w:color w:val="000000"/>
          <w:sz w:val="28"/>
        </w:rPr>
        <w:t>Орган регулирования рассматривает ежегодный отчет</w:t>
      </w:r>
      <w:r w:rsidR="009B0A62">
        <w:rPr>
          <w:rFonts w:ascii="Times New Roman" w:eastAsia="Times New Roman" w:hAnsi="Times New Roman" w:cs="Times New Roman"/>
          <w:color w:val="000000"/>
          <w:sz w:val="28"/>
        </w:rPr>
        <w:t xml:space="preserve"> (акт)</w:t>
      </w:r>
      <w:r w:rsidR="00AC4C0A">
        <w:rPr>
          <w:rFonts w:ascii="Times New Roman" w:eastAsia="Times New Roman" w:hAnsi="Times New Roman" w:cs="Times New Roman"/>
          <w:color w:val="000000"/>
          <w:sz w:val="28"/>
        </w:rPr>
        <w:t xml:space="preserve"> о выполнении инвестиционной программы регулируемой организации п</w:t>
      </w:r>
      <w:r w:rsidR="00427AF1">
        <w:rPr>
          <w:rFonts w:ascii="Times New Roman" w:eastAsia="Times New Roman" w:hAnsi="Times New Roman" w:cs="Times New Roman"/>
          <w:color w:val="000000"/>
          <w:sz w:val="28"/>
        </w:rPr>
        <w:t>ри установлении тарифов на очередной расчетный период регулирования</w:t>
      </w:r>
      <w:r w:rsidR="00AC4C0A">
        <w:rPr>
          <w:rFonts w:ascii="Times New Roman" w:eastAsia="Times New Roman" w:hAnsi="Times New Roman" w:cs="Times New Roman"/>
          <w:color w:val="000000"/>
          <w:sz w:val="28"/>
        </w:rPr>
        <w:t>, представляемый</w:t>
      </w:r>
      <w:r w:rsidR="007215F8">
        <w:rPr>
          <w:rFonts w:ascii="Times New Roman" w:eastAsia="Times New Roman" w:hAnsi="Times New Roman" w:cs="Times New Roman"/>
          <w:color w:val="000000"/>
          <w:sz w:val="28"/>
        </w:rPr>
        <w:t xml:space="preserve"> </w:t>
      </w:r>
      <w:r w:rsidR="007215F8" w:rsidRPr="00427AF1">
        <w:rPr>
          <w:rFonts w:ascii="Times New Roman" w:eastAsia="Times New Roman" w:hAnsi="Times New Roman" w:cs="Times New Roman"/>
          <w:color w:val="000000"/>
          <w:sz w:val="28"/>
        </w:rPr>
        <w:t>уполномоченным органом исполнительной власти субъекта Российской Федерации в сфере теплоснабжения, утвердившим инвестиционную программу, или органом местного самоуправления в случае, если законом субъекта Российской Федерации орган местного самоуправления наделен полномочиями на утверждение инвестиционных программ</w:t>
      </w:r>
      <w:r w:rsidR="00EC6E5B">
        <w:rPr>
          <w:rFonts w:ascii="Times New Roman" w:eastAsia="Times New Roman" w:hAnsi="Times New Roman" w:cs="Times New Roman"/>
          <w:color w:val="000000"/>
          <w:sz w:val="28"/>
        </w:rPr>
        <w:t>,</w:t>
      </w:r>
      <w:r w:rsidR="007215F8" w:rsidRPr="00427AF1">
        <w:rPr>
          <w:rFonts w:ascii="Times New Roman" w:eastAsia="Times New Roman" w:hAnsi="Times New Roman" w:cs="Times New Roman"/>
          <w:color w:val="000000"/>
          <w:sz w:val="28"/>
        </w:rPr>
        <w:t xml:space="preserve"> (далее - уполномоченный орган)</w:t>
      </w:r>
      <w:r w:rsidR="000809C3">
        <w:rPr>
          <w:rFonts w:ascii="Times New Roman" w:eastAsia="Times New Roman" w:hAnsi="Times New Roman" w:cs="Times New Roman"/>
          <w:color w:val="000000"/>
          <w:sz w:val="28"/>
        </w:rPr>
        <w:t xml:space="preserve"> </w:t>
      </w:r>
      <w:r w:rsidR="00BC3EE8">
        <w:rPr>
          <w:rFonts w:ascii="Times New Roman" w:eastAsia="Times New Roman" w:hAnsi="Times New Roman" w:cs="Times New Roman"/>
          <w:color w:val="000000"/>
          <w:sz w:val="28"/>
        </w:rPr>
        <w:br/>
      </w:r>
      <w:r w:rsidR="000809C3">
        <w:rPr>
          <w:rFonts w:ascii="Times New Roman" w:eastAsia="Times New Roman" w:hAnsi="Times New Roman" w:cs="Times New Roman"/>
          <w:color w:val="000000"/>
          <w:sz w:val="28"/>
        </w:rPr>
        <w:t xml:space="preserve">в срок до </w:t>
      </w:r>
      <w:r w:rsidR="001E477F">
        <w:rPr>
          <w:rFonts w:ascii="Times New Roman" w:eastAsia="Times New Roman" w:hAnsi="Times New Roman" w:cs="Times New Roman"/>
          <w:color w:val="000000"/>
          <w:sz w:val="28"/>
        </w:rPr>
        <w:t>1 мая</w:t>
      </w:r>
      <w:r w:rsidR="00C07257">
        <w:rPr>
          <w:rFonts w:ascii="Times New Roman" w:eastAsia="Times New Roman" w:hAnsi="Times New Roman" w:cs="Times New Roman"/>
          <w:color w:val="000000"/>
          <w:sz w:val="28"/>
        </w:rPr>
        <w:t xml:space="preserve"> года, следующего за отчетным.</w:t>
      </w:r>
      <w:r w:rsidR="006909B2">
        <w:rPr>
          <w:rFonts w:ascii="Times New Roman" w:eastAsia="Times New Roman" w:hAnsi="Times New Roman" w:cs="Times New Roman"/>
          <w:color w:val="000000"/>
          <w:sz w:val="28"/>
        </w:rPr>
        <w:t xml:space="preserve"> </w:t>
      </w:r>
      <w:r w:rsidR="000809C3">
        <w:rPr>
          <w:rFonts w:ascii="Times New Roman" w:eastAsia="Times New Roman" w:hAnsi="Times New Roman" w:cs="Times New Roman"/>
          <w:color w:val="000000"/>
          <w:sz w:val="28"/>
        </w:rPr>
        <w:t xml:space="preserve">При рассмотрении </w:t>
      </w:r>
      <w:r w:rsidR="00643228">
        <w:rPr>
          <w:rFonts w:ascii="Times New Roman" w:eastAsia="Times New Roman" w:hAnsi="Times New Roman" w:cs="Times New Roman"/>
          <w:color w:val="000000"/>
          <w:sz w:val="28"/>
        </w:rPr>
        <w:t xml:space="preserve">ежегодного </w:t>
      </w:r>
      <w:r w:rsidR="000809C3">
        <w:rPr>
          <w:rFonts w:ascii="Times New Roman" w:eastAsia="Times New Roman" w:hAnsi="Times New Roman" w:cs="Times New Roman"/>
          <w:color w:val="000000"/>
          <w:sz w:val="28"/>
        </w:rPr>
        <w:t xml:space="preserve">отчета орган регулирования учитывает информацию о ходе выполнения инвестиционной программы, содержащуюся в ежеквартальных отчетах уполномоченного органа, представленных в орган регулирования </w:t>
      </w:r>
      <w:r w:rsidR="00BC3EE8">
        <w:rPr>
          <w:rFonts w:ascii="Times New Roman" w:eastAsia="Times New Roman" w:hAnsi="Times New Roman" w:cs="Times New Roman"/>
          <w:color w:val="000000"/>
          <w:sz w:val="28"/>
        </w:rPr>
        <w:br/>
      </w:r>
      <w:r w:rsidR="00643228">
        <w:rPr>
          <w:rFonts w:ascii="Times New Roman" w:eastAsia="Times New Roman" w:hAnsi="Times New Roman" w:cs="Times New Roman"/>
          <w:color w:val="000000"/>
          <w:sz w:val="28"/>
        </w:rPr>
        <w:t>в установленном порядке.</w:t>
      </w:r>
    </w:p>
    <w:p w14:paraId="6311D970" w14:textId="3605D761" w:rsidR="006909B2" w:rsidRDefault="00C07257"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на момент</w:t>
      </w:r>
      <w:r w:rsidR="006909B2">
        <w:rPr>
          <w:rFonts w:ascii="Times New Roman" w:eastAsia="Times New Roman" w:hAnsi="Times New Roman" w:cs="Times New Roman"/>
          <w:color w:val="000000"/>
          <w:sz w:val="28"/>
        </w:rPr>
        <w:t xml:space="preserve"> установления тарифов </w:t>
      </w:r>
      <w:r w:rsidR="000809C3">
        <w:rPr>
          <w:rFonts w:ascii="Times New Roman" w:eastAsia="Times New Roman" w:hAnsi="Times New Roman" w:cs="Times New Roman"/>
          <w:color w:val="000000"/>
          <w:sz w:val="28"/>
        </w:rPr>
        <w:t xml:space="preserve">на очередной период регулирования, но не позднее </w:t>
      </w:r>
      <w:r w:rsidR="00D82E26" w:rsidRPr="000B0457">
        <w:rPr>
          <w:rFonts w:ascii="Times New Roman" w:eastAsia="Times New Roman" w:hAnsi="Times New Roman" w:cs="Times New Roman"/>
          <w:color w:val="000000"/>
          <w:sz w:val="28"/>
        </w:rPr>
        <w:t>1</w:t>
      </w:r>
      <w:r w:rsidR="000809C3" w:rsidRPr="000B0457">
        <w:rPr>
          <w:rFonts w:ascii="Times New Roman" w:eastAsia="Times New Roman" w:hAnsi="Times New Roman" w:cs="Times New Roman"/>
          <w:color w:val="000000"/>
          <w:sz w:val="28"/>
        </w:rPr>
        <w:t xml:space="preserve"> октября года</w:t>
      </w:r>
      <w:r w:rsidR="000809C3">
        <w:rPr>
          <w:rFonts w:ascii="Times New Roman" w:eastAsia="Times New Roman" w:hAnsi="Times New Roman" w:cs="Times New Roman"/>
          <w:color w:val="000000"/>
          <w:sz w:val="28"/>
        </w:rPr>
        <w:t xml:space="preserve">, следующего за отчетным, </w:t>
      </w:r>
      <w:r w:rsidR="006909B2">
        <w:rPr>
          <w:rFonts w:ascii="Times New Roman" w:eastAsia="Times New Roman" w:hAnsi="Times New Roman" w:cs="Times New Roman"/>
          <w:color w:val="000000"/>
          <w:sz w:val="28"/>
        </w:rPr>
        <w:lastRenderedPageBreak/>
        <w:t xml:space="preserve">регулируемая организация </w:t>
      </w:r>
      <w:r w:rsidR="000B0457">
        <w:rPr>
          <w:rFonts w:ascii="Times New Roman" w:eastAsia="Times New Roman" w:hAnsi="Times New Roman" w:cs="Times New Roman"/>
          <w:color w:val="000000"/>
          <w:sz w:val="28"/>
        </w:rPr>
        <w:t>достигла</w:t>
      </w:r>
      <w:r w:rsidR="006909B2">
        <w:rPr>
          <w:rFonts w:ascii="Times New Roman" w:eastAsia="Times New Roman" w:hAnsi="Times New Roman" w:cs="Times New Roman"/>
          <w:color w:val="000000"/>
          <w:sz w:val="28"/>
        </w:rPr>
        <w:t xml:space="preserve"> плановы</w:t>
      </w:r>
      <w:r w:rsidR="004F3DC9">
        <w:rPr>
          <w:rFonts w:ascii="Times New Roman" w:eastAsia="Times New Roman" w:hAnsi="Times New Roman" w:cs="Times New Roman"/>
          <w:color w:val="000000"/>
          <w:sz w:val="28"/>
        </w:rPr>
        <w:t>х</w:t>
      </w:r>
      <w:r w:rsidR="006909B2">
        <w:rPr>
          <w:rFonts w:ascii="Times New Roman" w:eastAsia="Times New Roman" w:hAnsi="Times New Roman" w:cs="Times New Roman"/>
          <w:color w:val="000000"/>
          <w:sz w:val="28"/>
        </w:rPr>
        <w:t xml:space="preserve"> значени</w:t>
      </w:r>
      <w:r w:rsidR="004F3DC9">
        <w:rPr>
          <w:rFonts w:ascii="Times New Roman" w:eastAsia="Times New Roman" w:hAnsi="Times New Roman" w:cs="Times New Roman"/>
          <w:color w:val="000000"/>
          <w:sz w:val="28"/>
        </w:rPr>
        <w:t>й</w:t>
      </w:r>
      <w:r w:rsidR="006909B2">
        <w:rPr>
          <w:rFonts w:ascii="Times New Roman" w:eastAsia="Times New Roman" w:hAnsi="Times New Roman" w:cs="Times New Roman"/>
          <w:color w:val="000000"/>
          <w:sz w:val="28"/>
        </w:rPr>
        <w:t xml:space="preserve"> ключевых индикаторов</w:t>
      </w:r>
      <w:r w:rsidR="00287AE6">
        <w:rPr>
          <w:rFonts w:ascii="Times New Roman" w:eastAsia="Times New Roman" w:hAnsi="Times New Roman" w:cs="Times New Roman"/>
          <w:color w:val="000000"/>
          <w:sz w:val="28"/>
        </w:rPr>
        <w:t xml:space="preserve"> </w:t>
      </w:r>
      <w:r w:rsidR="00274E96">
        <w:rPr>
          <w:rFonts w:ascii="Times New Roman" w:eastAsia="Times New Roman" w:hAnsi="Times New Roman" w:cs="Times New Roman"/>
          <w:color w:val="000000"/>
          <w:sz w:val="28"/>
        </w:rPr>
        <w:t xml:space="preserve">реализации </w:t>
      </w:r>
      <w:r w:rsidR="00287AE6">
        <w:rPr>
          <w:rFonts w:ascii="Times New Roman" w:eastAsia="Times New Roman" w:hAnsi="Times New Roman" w:cs="Times New Roman"/>
          <w:color w:val="000000"/>
          <w:sz w:val="28"/>
        </w:rPr>
        <w:t>инвестиционной программы</w:t>
      </w:r>
      <w:r w:rsidR="006909B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указанных в </w:t>
      </w:r>
      <w:r w:rsidR="00274E96">
        <w:rPr>
          <w:rFonts w:ascii="Times New Roman" w:eastAsia="Times New Roman" w:hAnsi="Times New Roman" w:cs="Times New Roman"/>
          <w:color w:val="000000"/>
          <w:sz w:val="28"/>
        </w:rPr>
        <w:t xml:space="preserve">абзаце </w:t>
      </w:r>
      <w:r w:rsidR="00BC3EE8">
        <w:rPr>
          <w:rFonts w:ascii="Times New Roman" w:eastAsia="Times New Roman" w:hAnsi="Times New Roman" w:cs="Times New Roman"/>
          <w:color w:val="000000"/>
          <w:sz w:val="28"/>
        </w:rPr>
        <w:t>первом</w:t>
      </w:r>
      <w:r w:rsidR="00274E96">
        <w:rPr>
          <w:rFonts w:ascii="Times New Roman" w:eastAsia="Times New Roman" w:hAnsi="Times New Roman" w:cs="Times New Roman"/>
          <w:color w:val="000000"/>
          <w:sz w:val="28"/>
        </w:rPr>
        <w:t xml:space="preserve"> пункта</w:t>
      </w:r>
      <w:r>
        <w:rPr>
          <w:rFonts w:ascii="Times New Roman" w:eastAsia="Times New Roman" w:hAnsi="Times New Roman" w:cs="Times New Roman"/>
          <w:color w:val="000000"/>
          <w:sz w:val="28"/>
        </w:rPr>
        <w:t xml:space="preserve"> 20 настоящего документа,</w:t>
      </w:r>
      <w:r w:rsidR="007215F8">
        <w:rPr>
          <w:rFonts w:ascii="Times New Roman" w:eastAsia="Times New Roman" w:hAnsi="Times New Roman" w:cs="Times New Roman"/>
          <w:color w:val="000000"/>
          <w:sz w:val="28"/>
        </w:rPr>
        <w:t xml:space="preserve"> </w:t>
      </w:r>
      <w:r w:rsidR="006909B2">
        <w:rPr>
          <w:rFonts w:ascii="Times New Roman" w:eastAsia="Times New Roman" w:hAnsi="Times New Roman" w:cs="Times New Roman"/>
          <w:color w:val="000000"/>
          <w:sz w:val="28"/>
        </w:rPr>
        <w:t xml:space="preserve">представила подтверждающие документы и материалы, согласованные уполномоченным органом, </w:t>
      </w:r>
      <w:proofErr w:type="spellStart"/>
      <w:r w:rsidR="00572737">
        <w:rPr>
          <w:rFonts w:ascii="Times New Roman" w:eastAsia="Times New Roman" w:hAnsi="Times New Roman" w:cs="Times New Roman"/>
          <w:color w:val="000000"/>
          <w:sz w:val="28"/>
        </w:rPr>
        <w:t>недостижение</w:t>
      </w:r>
      <w:proofErr w:type="spellEnd"/>
      <w:r w:rsidR="00572737">
        <w:rPr>
          <w:rFonts w:ascii="Times New Roman" w:eastAsia="Times New Roman" w:hAnsi="Times New Roman" w:cs="Times New Roman"/>
          <w:color w:val="000000"/>
          <w:sz w:val="28"/>
        </w:rPr>
        <w:t xml:space="preserve"> таких плановых значений, </w:t>
      </w:r>
      <w:r w:rsidR="0080459A">
        <w:rPr>
          <w:rFonts w:ascii="Times New Roman" w:eastAsia="Times New Roman" w:hAnsi="Times New Roman" w:cs="Times New Roman"/>
          <w:color w:val="000000"/>
          <w:sz w:val="28"/>
        </w:rPr>
        <w:t>отражен</w:t>
      </w:r>
      <w:r w:rsidR="00572737">
        <w:rPr>
          <w:rFonts w:ascii="Times New Roman" w:eastAsia="Times New Roman" w:hAnsi="Times New Roman" w:cs="Times New Roman"/>
          <w:color w:val="000000"/>
          <w:sz w:val="28"/>
        </w:rPr>
        <w:t>н</w:t>
      </w:r>
      <w:r w:rsidR="0080459A">
        <w:rPr>
          <w:rFonts w:ascii="Times New Roman" w:eastAsia="Times New Roman" w:hAnsi="Times New Roman" w:cs="Times New Roman"/>
          <w:color w:val="000000"/>
          <w:sz w:val="28"/>
        </w:rPr>
        <w:t>о</w:t>
      </w:r>
      <w:r w:rsidR="00572737">
        <w:rPr>
          <w:rFonts w:ascii="Times New Roman" w:eastAsia="Times New Roman" w:hAnsi="Times New Roman" w:cs="Times New Roman"/>
          <w:color w:val="000000"/>
          <w:sz w:val="28"/>
        </w:rPr>
        <w:t>е</w:t>
      </w:r>
      <w:r w:rsidR="0080459A">
        <w:rPr>
          <w:rFonts w:ascii="Times New Roman" w:eastAsia="Times New Roman" w:hAnsi="Times New Roman" w:cs="Times New Roman"/>
          <w:color w:val="000000"/>
          <w:sz w:val="28"/>
        </w:rPr>
        <w:t xml:space="preserve"> </w:t>
      </w:r>
      <w:r w:rsidR="007215F8">
        <w:rPr>
          <w:rFonts w:ascii="Times New Roman" w:eastAsia="Times New Roman" w:hAnsi="Times New Roman" w:cs="Times New Roman"/>
          <w:color w:val="000000"/>
          <w:sz w:val="28"/>
        </w:rPr>
        <w:t>в ежегодном отчете,</w:t>
      </w:r>
      <w:r w:rsidR="0080459A">
        <w:rPr>
          <w:rFonts w:ascii="Times New Roman" w:eastAsia="Times New Roman" w:hAnsi="Times New Roman" w:cs="Times New Roman"/>
          <w:color w:val="000000"/>
          <w:sz w:val="28"/>
        </w:rPr>
        <w:t xml:space="preserve"> представленным уполномоченным органом,</w:t>
      </w:r>
      <w:r w:rsidR="00287AE6">
        <w:rPr>
          <w:rFonts w:ascii="Times New Roman" w:eastAsia="Times New Roman" w:hAnsi="Times New Roman" w:cs="Times New Roman"/>
          <w:color w:val="000000"/>
          <w:sz w:val="28"/>
        </w:rPr>
        <w:t xml:space="preserve"> не учитывается</w:t>
      </w:r>
      <w:r w:rsidR="007215F8">
        <w:rPr>
          <w:rFonts w:ascii="Times New Roman" w:eastAsia="Times New Roman" w:hAnsi="Times New Roman" w:cs="Times New Roman"/>
          <w:color w:val="000000"/>
          <w:sz w:val="28"/>
        </w:rPr>
        <w:t xml:space="preserve"> при установлении тарифов на очередной расчетный период регулирования.</w:t>
      </w:r>
    </w:p>
    <w:p w14:paraId="3ECF7A60" w14:textId="77901318" w:rsidR="00962B19" w:rsidRDefault="00765543"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w:t>
      </w:r>
      <w:r w:rsidR="00287AE6">
        <w:rPr>
          <w:rFonts w:ascii="Times New Roman" w:eastAsia="Times New Roman" w:hAnsi="Times New Roman" w:cs="Times New Roman"/>
          <w:color w:val="000000"/>
          <w:sz w:val="28"/>
        </w:rPr>
        <w:t xml:space="preserve"> если </w:t>
      </w:r>
      <w:r w:rsidR="00287AE6" w:rsidRPr="00287AE6">
        <w:rPr>
          <w:rFonts w:ascii="Times New Roman" w:eastAsia="Times New Roman" w:hAnsi="Times New Roman" w:cs="Times New Roman"/>
          <w:color w:val="000000"/>
          <w:sz w:val="28"/>
        </w:rPr>
        <w:t>на момент установления тарифов</w:t>
      </w:r>
      <w:r w:rsidR="000809C3">
        <w:rPr>
          <w:rFonts w:ascii="Times New Roman" w:eastAsia="Times New Roman" w:hAnsi="Times New Roman" w:cs="Times New Roman"/>
          <w:color w:val="000000"/>
          <w:sz w:val="28"/>
        </w:rPr>
        <w:t xml:space="preserve"> на очередной период регулирования, но не позднее </w:t>
      </w:r>
      <w:r w:rsidR="00D82E26" w:rsidRPr="000B0457">
        <w:rPr>
          <w:rFonts w:ascii="Times New Roman" w:eastAsia="Times New Roman" w:hAnsi="Times New Roman" w:cs="Times New Roman"/>
          <w:color w:val="000000"/>
          <w:sz w:val="28"/>
        </w:rPr>
        <w:t>1</w:t>
      </w:r>
      <w:r w:rsidR="000809C3" w:rsidRPr="000B0457">
        <w:rPr>
          <w:rFonts w:ascii="Times New Roman" w:eastAsia="Times New Roman" w:hAnsi="Times New Roman" w:cs="Times New Roman"/>
          <w:color w:val="000000"/>
          <w:sz w:val="28"/>
        </w:rPr>
        <w:t xml:space="preserve"> октября года,</w:t>
      </w:r>
      <w:r w:rsidR="000809C3">
        <w:rPr>
          <w:rFonts w:ascii="Times New Roman" w:eastAsia="Times New Roman" w:hAnsi="Times New Roman" w:cs="Times New Roman"/>
          <w:color w:val="000000"/>
          <w:sz w:val="28"/>
        </w:rPr>
        <w:t xml:space="preserve"> следующего за отчетным,</w:t>
      </w:r>
      <w:r w:rsidR="00287AE6" w:rsidRPr="00287AE6">
        <w:rPr>
          <w:rFonts w:ascii="Times New Roman" w:eastAsia="Times New Roman" w:hAnsi="Times New Roman" w:cs="Times New Roman"/>
          <w:color w:val="000000"/>
          <w:sz w:val="28"/>
        </w:rPr>
        <w:t xml:space="preserve"> регулируемая организация </w:t>
      </w:r>
      <w:r w:rsidR="00287AE6">
        <w:rPr>
          <w:rFonts w:ascii="Times New Roman" w:eastAsia="Times New Roman" w:hAnsi="Times New Roman" w:cs="Times New Roman"/>
          <w:color w:val="000000"/>
          <w:sz w:val="28"/>
        </w:rPr>
        <w:t xml:space="preserve">не </w:t>
      </w:r>
      <w:r w:rsidR="00962B19">
        <w:rPr>
          <w:rFonts w:ascii="Times New Roman" w:eastAsia="Times New Roman" w:hAnsi="Times New Roman" w:cs="Times New Roman"/>
          <w:color w:val="000000"/>
          <w:sz w:val="28"/>
        </w:rPr>
        <w:t xml:space="preserve">представила </w:t>
      </w:r>
      <w:r w:rsidR="00962B19" w:rsidRPr="00287AE6">
        <w:rPr>
          <w:rFonts w:ascii="Times New Roman" w:eastAsia="Times New Roman" w:hAnsi="Times New Roman" w:cs="Times New Roman"/>
          <w:color w:val="000000"/>
          <w:sz w:val="28"/>
        </w:rPr>
        <w:t>документы</w:t>
      </w:r>
      <w:r w:rsidR="00962B19">
        <w:rPr>
          <w:rFonts w:ascii="Times New Roman" w:eastAsia="Times New Roman" w:hAnsi="Times New Roman" w:cs="Times New Roman"/>
          <w:color w:val="000000"/>
          <w:sz w:val="28"/>
        </w:rPr>
        <w:t xml:space="preserve"> и материалы, согласованные уполномоченным органом</w:t>
      </w:r>
      <w:r w:rsidR="00172677">
        <w:rPr>
          <w:rFonts w:ascii="Times New Roman" w:eastAsia="Times New Roman" w:hAnsi="Times New Roman" w:cs="Times New Roman"/>
          <w:color w:val="000000"/>
          <w:sz w:val="28"/>
        </w:rPr>
        <w:t>,</w:t>
      </w:r>
      <w:r w:rsidR="00962B19">
        <w:rPr>
          <w:rFonts w:ascii="Times New Roman" w:eastAsia="Times New Roman" w:hAnsi="Times New Roman" w:cs="Times New Roman"/>
          <w:color w:val="000000"/>
          <w:sz w:val="28"/>
        </w:rPr>
        <w:t xml:space="preserve"> подтверждающие</w:t>
      </w:r>
      <w:r w:rsidR="00962B19" w:rsidRPr="00287AE6">
        <w:rPr>
          <w:rFonts w:ascii="Times New Roman" w:eastAsia="Times New Roman" w:hAnsi="Times New Roman" w:cs="Times New Roman"/>
          <w:color w:val="000000"/>
          <w:sz w:val="28"/>
        </w:rPr>
        <w:t xml:space="preserve"> </w:t>
      </w:r>
      <w:r w:rsidR="00287AE6" w:rsidRPr="00287AE6">
        <w:rPr>
          <w:rFonts w:ascii="Times New Roman" w:eastAsia="Times New Roman" w:hAnsi="Times New Roman" w:cs="Times New Roman"/>
          <w:color w:val="000000"/>
          <w:sz w:val="28"/>
        </w:rPr>
        <w:t xml:space="preserve">достижение плановых значений ключевых индикаторов </w:t>
      </w:r>
      <w:r w:rsidR="00274E96">
        <w:rPr>
          <w:rFonts w:ascii="Times New Roman" w:eastAsia="Times New Roman" w:hAnsi="Times New Roman" w:cs="Times New Roman"/>
          <w:color w:val="000000"/>
          <w:sz w:val="28"/>
        </w:rPr>
        <w:t xml:space="preserve">реализации </w:t>
      </w:r>
      <w:r w:rsidR="00287AE6" w:rsidRPr="00287AE6">
        <w:rPr>
          <w:rFonts w:ascii="Times New Roman" w:eastAsia="Times New Roman" w:hAnsi="Times New Roman" w:cs="Times New Roman"/>
          <w:color w:val="000000"/>
          <w:sz w:val="28"/>
        </w:rPr>
        <w:t xml:space="preserve">инвестиционной программы, </w:t>
      </w:r>
      <w:r w:rsidR="00BE64D3" w:rsidRPr="00BE64D3">
        <w:rPr>
          <w:rFonts w:ascii="Times New Roman" w:eastAsia="Times New Roman" w:hAnsi="Times New Roman" w:cs="Times New Roman"/>
          <w:color w:val="000000"/>
          <w:sz w:val="28"/>
        </w:rPr>
        <w:t>указанных в абзаце первом пункта 20 настоящего документа</w:t>
      </w:r>
      <w:r w:rsidR="00BE64D3">
        <w:rPr>
          <w:rFonts w:ascii="Times New Roman" w:eastAsia="Times New Roman" w:hAnsi="Times New Roman" w:cs="Times New Roman"/>
          <w:color w:val="000000"/>
          <w:sz w:val="28"/>
        </w:rPr>
        <w:t xml:space="preserve">, </w:t>
      </w:r>
      <w:r w:rsidR="00962B19">
        <w:rPr>
          <w:rFonts w:ascii="Times New Roman" w:eastAsia="Times New Roman" w:hAnsi="Times New Roman" w:cs="Times New Roman"/>
          <w:color w:val="000000"/>
          <w:sz w:val="28"/>
        </w:rPr>
        <w:t>орган регулирования при установлении тарифов принимает решение об исключении</w:t>
      </w:r>
      <w:r w:rsidR="0080459A">
        <w:rPr>
          <w:rFonts w:ascii="Times New Roman" w:eastAsia="Times New Roman" w:hAnsi="Times New Roman" w:cs="Times New Roman"/>
          <w:color w:val="000000"/>
          <w:sz w:val="28"/>
        </w:rPr>
        <w:t xml:space="preserve"> из необходимой валовой выручки на очередной и следующий за ним периоды регулирования:</w:t>
      </w:r>
    </w:p>
    <w:p w14:paraId="389682CD" w14:textId="77777777" w:rsidR="00287AE6" w:rsidRDefault="00962B19"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расчетной предпринимательской прибыли</w:t>
      </w:r>
      <w:r w:rsidR="00A94581">
        <w:rPr>
          <w:rFonts w:ascii="Times New Roman" w:eastAsia="Times New Roman" w:hAnsi="Times New Roman" w:cs="Times New Roman"/>
          <w:color w:val="000000"/>
          <w:sz w:val="28"/>
        </w:rPr>
        <w:t xml:space="preserve"> </w:t>
      </w:r>
      <w:r w:rsidR="00F27E46">
        <w:rPr>
          <w:rFonts w:ascii="Times New Roman" w:eastAsia="Times New Roman" w:hAnsi="Times New Roman" w:cs="Times New Roman"/>
          <w:color w:val="000000"/>
          <w:sz w:val="28"/>
        </w:rPr>
        <w:t xml:space="preserve">- </w:t>
      </w:r>
      <w:r w:rsidR="00B51A01">
        <w:rPr>
          <w:rFonts w:ascii="Times New Roman" w:eastAsia="Times New Roman" w:hAnsi="Times New Roman" w:cs="Times New Roman"/>
          <w:color w:val="000000"/>
          <w:sz w:val="28"/>
        </w:rPr>
        <w:t>для организаций,</w:t>
      </w:r>
      <w:r w:rsidR="0080459A">
        <w:rPr>
          <w:rFonts w:ascii="Times New Roman" w:eastAsia="Times New Roman" w:hAnsi="Times New Roman" w:cs="Times New Roman"/>
          <w:color w:val="000000"/>
          <w:sz w:val="28"/>
        </w:rPr>
        <w:t xml:space="preserve"> </w:t>
      </w:r>
      <w:r w:rsidR="00F27E46">
        <w:rPr>
          <w:rFonts w:ascii="Times New Roman" w:eastAsia="Times New Roman" w:hAnsi="Times New Roman" w:cs="Times New Roman"/>
          <w:color w:val="000000"/>
          <w:sz w:val="28"/>
        </w:rPr>
        <w:t>которым расчетная предпринимательская прибыль была установлена в соответствии с пунктом 48.2 настоящего документа</w:t>
      </w:r>
      <w:r w:rsidR="00E019F8">
        <w:rPr>
          <w:rFonts w:ascii="Times New Roman" w:eastAsia="Times New Roman" w:hAnsi="Times New Roman" w:cs="Times New Roman"/>
          <w:color w:val="000000"/>
          <w:sz w:val="28"/>
        </w:rPr>
        <w:t xml:space="preserve"> на предшествующий и текущий периоды регулирования</w:t>
      </w:r>
      <w:r w:rsidR="00F27E46">
        <w:rPr>
          <w:rFonts w:ascii="Times New Roman" w:eastAsia="Times New Roman" w:hAnsi="Times New Roman" w:cs="Times New Roman"/>
          <w:color w:val="000000"/>
          <w:sz w:val="28"/>
        </w:rPr>
        <w:t>;</w:t>
      </w:r>
    </w:p>
    <w:p w14:paraId="0124C8B8" w14:textId="77777777" w:rsidR="00367147" w:rsidRDefault="0027579F"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инвестиционных расходов в размере суммарной плановой стоимости незавершенных мероприятий </w:t>
      </w:r>
      <w:r w:rsidR="00AC4C0A">
        <w:rPr>
          <w:rFonts w:ascii="Times New Roman" w:eastAsia="Times New Roman" w:hAnsi="Times New Roman" w:cs="Times New Roman"/>
          <w:color w:val="000000"/>
          <w:sz w:val="28"/>
        </w:rPr>
        <w:t xml:space="preserve">(объектов) </w:t>
      </w:r>
      <w:r>
        <w:rPr>
          <w:rFonts w:ascii="Times New Roman" w:eastAsia="Times New Roman" w:hAnsi="Times New Roman" w:cs="Times New Roman"/>
          <w:color w:val="000000"/>
          <w:sz w:val="28"/>
        </w:rPr>
        <w:t>инвестиционной программы</w:t>
      </w:r>
      <w:r w:rsidRPr="00D02B31">
        <w:rPr>
          <w:rFonts w:ascii="Times New Roman" w:eastAsia="Times New Roman" w:hAnsi="Times New Roman" w:cs="Times New Roman"/>
          <w:color w:val="000000"/>
          <w:sz w:val="28"/>
        </w:rPr>
        <w:t xml:space="preserve"> </w:t>
      </w:r>
      <w:r w:rsidRPr="00EE2E24">
        <w:rPr>
          <w:rFonts w:ascii="Times New Roman" w:eastAsia="Times New Roman" w:hAnsi="Times New Roman" w:cs="Times New Roman"/>
          <w:color w:val="000000"/>
          <w:sz w:val="28"/>
        </w:rPr>
        <w:t xml:space="preserve">в части, финансируемой за счет выручки от реализации товаров (услуг) </w:t>
      </w:r>
      <w:r>
        <w:rPr>
          <w:rFonts w:ascii="Times New Roman" w:eastAsia="Times New Roman" w:hAnsi="Times New Roman" w:cs="Times New Roman"/>
          <w:color w:val="000000"/>
          <w:sz w:val="28"/>
        </w:rPr>
        <w:t xml:space="preserve">по регулируемым ценам (тарифам), - для </w:t>
      </w:r>
      <w:r w:rsidR="00F27E46">
        <w:rPr>
          <w:rFonts w:ascii="Times New Roman" w:eastAsia="Times New Roman" w:hAnsi="Times New Roman" w:cs="Times New Roman"/>
          <w:color w:val="000000"/>
          <w:sz w:val="28"/>
        </w:rPr>
        <w:t>организаций</w:t>
      </w:r>
      <w:r w:rsidR="00A43BB5">
        <w:rPr>
          <w:rFonts w:ascii="Times New Roman" w:eastAsia="Times New Roman" w:hAnsi="Times New Roman" w:cs="Times New Roman"/>
          <w:color w:val="000000"/>
          <w:sz w:val="28"/>
        </w:rPr>
        <w:t>,</w:t>
      </w:r>
      <w:r w:rsidR="00F27E46" w:rsidRPr="00F27E46">
        <w:t xml:space="preserve"> </w:t>
      </w:r>
      <w:r w:rsidR="00F27E46">
        <w:rPr>
          <w:rFonts w:ascii="Times New Roman" w:eastAsia="Times New Roman" w:hAnsi="Times New Roman" w:cs="Times New Roman"/>
          <w:color w:val="000000"/>
          <w:sz w:val="28"/>
        </w:rPr>
        <w:t xml:space="preserve">владеющих </w:t>
      </w:r>
      <w:r w:rsidR="00F27E46" w:rsidRPr="00F27E46">
        <w:rPr>
          <w:rFonts w:ascii="Times New Roman" w:eastAsia="Times New Roman" w:hAnsi="Times New Roman" w:cs="Times New Roman"/>
          <w:color w:val="000000"/>
          <w:sz w:val="28"/>
        </w:rPr>
        <w:t>о</w:t>
      </w:r>
      <w:r w:rsidR="00F27E46">
        <w:rPr>
          <w:rFonts w:ascii="Times New Roman" w:eastAsia="Times New Roman" w:hAnsi="Times New Roman" w:cs="Times New Roman"/>
          <w:color w:val="000000"/>
          <w:sz w:val="28"/>
        </w:rPr>
        <w:t>бъектами</w:t>
      </w:r>
      <w:r w:rsidR="00F27E46" w:rsidRPr="00F27E46">
        <w:rPr>
          <w:rFonts w:ascii="Times New Roman" w:eastAsia="Times New Roman" w:hAnsi="Times New Roman" w:cs="Times New Roman"/>
          <w:color w:val="000000"/>
          <w:sz w:val="28"/>
        </w:rPr>
        <w:t xml:space="preserve"> теплоснабжения исключительно на основании договора (договоров) аренды, заключенного на срок менее 3 лет</w:t>
      </w:r>
      <w:r w:rsidR="00367147">
        <w:rPr>
          <w:rFonts w:ascii="Times New Roman" w:eastAsia="Times New Roman" w:hAnsi="Times New Roman" w:cs="Times New Roman"/>
          <w:color w:val="000000"/>
          <w:sz w:val="28"/>
        </w:rPr>
        <w:t>;</w:t>
      </w:r>
    </w:p>
    <w:p w14:paraId="7B34F0F0" w14:textId="77777777" w:rsidR="00765543" w:rsidRDefault="00367147"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инвестиционных расходов в размере 30 процентов суммарной плановой стоимости незавершенных мероприятий (объектов) инвестиционной программы</w:t>
      </w:r>
      <w:r w:rsidRPr="00D02B31">
        <w:rPr>
          <w:rFonts w:ascii="Times New Roman" w:eastAsia="Times New Roman" w:hAnsi="Times New Roman" w:cs="Times New Roman"/>
          <w:color w:val="000000"/>
          <w:sz w:val="28"/>
        </w:rPr>
        <w:t xml:space="preserve"> </w:t>
      </w:r>
      <w:r w:rsidRPr="00EE2E24">
        <w:rPr>
          <w:rFonts w:ascii="Times New Roman" w:eastAsia="Times New Roman" w:hAnsi="Times New Roman" w:cs="Times New Roman"/>
          <w:color w:val="000000"/>
          <w:sz w:val="28"/>
        </w:rPr>
        <w:t xml:space="preserve">в части, финансируемой за счет выручки от реализации товаров (услуг) </w:t>
      </w:r>
      <w:r>
        <w:rPr>
          <w:rFonts w:ascii="Times New Roman" w:eastAsia="Times New Roman" w:hAnsi="Times New Roman" w:cs="Times New Roman"/>
          <w:color w:val="000000"/>
          <w:sz w:val="28"/>
        </w:rPr>
        <w:t xml:space="preserve">по регулируемым ценам (тарифам), - для государственных и муниципальных </w:t>
      </w:r>
      <w:r>
        <w:rPr>
          <w:rFonts w:ascii="Times New Roman" w:eastAsia="Times New Roman" w:hAnsi="Times New Roman" w:cs="Times New Roman"/>
          <w:color w:val="000000"/>
          <w:sz w:val="28"/>
        </w:rPr>
        <w:lastRenderedPageBreak/>
        <w:t>унитарных предприятий,</w:t>
      </w:r>
      <w:r w:rsidR="003712E4">
        <w:rPr>
          <w:rFonts w:ascii="Times New Roman" w:eastAsia="Times New Roman" w:hAnsi="Times New Roman" w:cs="Times New Roman"/>
          <w:color w:val="000000"/>
          <w:sz w:val="28"/>
        </w:rPr>
        <w:t xml:space="preserve"> а также </w:t>
      </w:r>
      <w:r>
        <w:rPr>
          <w:rFonts w:ascii="Times New Roman" w:eastAsia="Times New Roman" w:hAnsi="Times New Roman" w:cs="Times New Roman"/>
          <w:color w:val="000000"/>
          <w:sz w:val="28"/>
        </w:rPr>
        <w:t xml:space="preserve">организаций, которым не была установлена расчетная предпринимательская прибыль и которые не относятся к организациям, владеющим </w:t>
      </w:r>
      <w:r w:rsidRPr="00F27E46">
        <w:rPr>
          <w:rFonts w:ascii="Times New Roman" w:eastAsia="Times New Roman" w:hAnsi="Times New Roman" w:cs="Times New Roman"/>
          <w:color w:val="000000"/>
          <w:sz w:val="28"/>
        </w:rPr>
        <w:t>о</w:t>
      </w:r>
      <w:r>
        <w:rPr>
          <w:rFonts w:ascii="Times New Roman" w:eastAsia="Times New Roman" w:hAnsi="Times New Roman" w:cs="Times New Roman"/>
          <w:color w:val="000000"/>
          <w:sz w:val="28"/>
        </w:rPr>
        <w:t>бъектами</w:t>
      </w:r>
      <w:r w:rsidRPr="00F27E46">
        <w:rPr>
          <w:rFonts w:ascii="Times New Roman" w:eastAsia="Times New Roman" w:hAnsi="Times New Roman" w:cs="Times New Roman"/>
          <w:color w:val="000000"/>
          <w:sz w:val="28"/>
        </w:rPr>
        <w:t xml:space="preserve"> теплоснабжения исключительно на основании договора (договоров) аренды, заключенного на срок менее 3 лет</w:t>
      </w:r>
      <w:r w:rsidR="00F27E46" w:rsidRPr="00367147">
        <w:rPr>
          <w:rFonts w:ascii="Times New Roman" w:eastAsia="Times New Roman" w:hAnsi="Times New Roman" w:cs="Times New Roman"/>
          <w:color w:val="000000"/>
          <w:sz w:val="28"/>
        </w:rPr>
        <w:t>.</w:t>
      </w:r>
    </w:p>
    <w:p w14:paraId="390C2CF0" w14:textId="6E395890" w:rsidR="00F27E46" w:rsidRPr="00367147" w:rsidRDefault="00765543" w:rsidP="00DE5897">
      <w:pPr>
        <w:pStyle w:val="a7"/>
        <w:spacing w:after="0" w:line="360" w:lineRule="auto"/>
        <w:ind w:left="0" w:firstLine="709"/>
        <w:jc w:val="both"/>
        <w:rPr>
          <w:rFonts w:ascii="Times New Roman" w:eastAsia="Times New Roman" w:hAnsi="Times New Roman" w:cs="Times New Roman"/>
          <w:color w:val="000000"/>
          <w:sz w:val="28"/>
        </w:rPr>
      </w:pPr>
      <w:r w:rsidRPr="00643228">
        <w:rPr>
          <w:rFonts w:ascii="Times New Roman" w:eastAsia="Times New Roman" w:hAnsi="Times New Roman" w:cs="Times New Roman"/>
          <w:color w:val="000000"/>
          <w:sz w:val="28"/>
        </w:rPr>
        <w:t>В случае если на момент установления тарифов на очередной период регулирования</w:t>
      </w:r>
      <w:r w:rsidR="000809C3" w:rsidRPr="00643228">
        <w:rPr>
          <w:rFonts w:ascii="Times New Roman" w:eastAsia="Times New Roman" w:hAnsi="Times New Roman" w:cs="Times New Roman"/>
          <w:color w:val="000000"/>
          <w:sz w:val="28"/>
        </w:rPr>
        <w:t xml:space="preserve">, но не позднее </w:t>
      </w:r>
      <w:r w:rsidR="00D82E26" w:rsidRPr="000B0457">
        <w:rPr>
          <w:rFonts w:ascii="Times New Roman" w:eastAsia="Times New Roman" w:hAnsi="Times New Roman" w:cs="Times New Roman"/>
          <w:color w:val="000000"/>
          <w:sz w:val="28"/>
        </w:rPr>
        <w:t>1</w:t>
      </w:r>
      <w:r w:rsidR="000809C3" w:rsidRPr="000B0457">
        <w:rPr>
          <w:rFonts w:ascii="Times New Roman" w:eastAsia="Times New Roman" w:hAnsi="Times New Roman" w:cs="Times New Roman"/>
          <w:color w:val="000000"/>
          <w:sz w:val="28"/>
        </w:rPr>
        <w:t xml:space="preserve"> октября года,</w:t>
      </w:r>
      <w:r w:rsidR="000809C3" w:rsidRPr="00643228">
        <w:rPr>
          <w:rFonts w:ascii="Times New Roman" w:eastAsia="Times New Roman" w:hAnsi="Times New Roman" w:cs="Times New Roman"/>
          <w:color w:val="000000"/>
          <w:sz w:val="28"/>
        </w:rPr>
        <w:t xml:space="preserve"> следующего за отчетным,</w:t>
      </w:r>
      <w:r w:rsidRPr="00643228">
        <w:rPr>
          <w:rFonts w:ascii="Times New Roman" w:eastAsia="Times New Roman" w:hAnsi="Times New Roman" w:cs="Times New Roman"/>
          <w:color w:val="000000"/>
          <w:sz w:val="28"/>
        </w:rPr>
        <w:t xml:space="preserve"> </w:t>
      </w:r>
      <w:r w:rsidR="00546482" w:rsidRPr="00643228">
        <w:rPr>
          <w:rFonts w:ascii="Times New Roman" w:eastAsia="Times New Roman" w:hAnsi="Times New Roman" w:cs="Times New Roman"/>
          <w:color w:val="000000"/>
          <w:sz w:val="28"/>
        </w:rPr>
        <w:t xml:space="preserve">регулируемая организация не приступила в соответствии с графиком к выполнению </w:t>
      </w:r>
      <w:r w:rsidRPr="00643228">
        <w:rPr>
          <w:rFonts w:ascii="Times New Roman" w:eastAsia="Times New Roman" w:hAnsi="Times New Roman" w:cs="Times New Roman"/>
          <w:color w:val="000000"/>
          <w:sz w:val="28"/>
        </w:rPr>
        <w:t xml:space="preserve">мероприятия инвестиционной программы, </w:t>
      </w:r>
      <w:r w:rsidR="00546482" w:rsidRPr="00643228">
        <w:rPr>
          <w:rFonts w:ascii="Times New Roman" w:eastAsia="Times New Roman" w:hAnsi="Times New Roman" w:cs="Times New Roman"/>
          <w:color w:val="000000"/>
          <w:sz w:val="28"/>
        </w:rPr>
        <w:t>реализация которого</w:t>
      </w:r>
      <w:r w:rsidRPr="00643228">
        <w:rPr>
          <w:rFonts w:ascii="Times New Roman" w:eastAsia="Times New Roman" w:hAnsi="Times New Roman" w:cs="Times New Roman"/>
          <w:color w:val="000000"/>
          <w:sz w:val="28"/>
        </w:rPr>
        <w:t xml:space="preserve"> предусмотрена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w:t>
      </w:r>
      <w:r w:rsidR="00546482" w:rsidRPr="00643228">
        <w:rPr>
          <w:rFonts w:ascii="Times New Roman" w:eastAsia="Times New Roman" w:hAnsi="Times New Roman" w:cs="Times New Roman"/>
          <w:color w:val="000000"/>
          <w:sz w:val="28"/>
        </w:rPr>
        <w:t xml:space="preserve"> в том числе если отсутствует проектная документация, из необходимой валовой выручки, определяемой на очередной период регулирования, исключаются расходы, связанные с </w:t>
      </w:r>
      <w:r w:rsidR="004C5FB0" w:rsidRPr="00643228">
        <w:rPr>
          <w:rFonts w:ascii="Times New Roman" w:eastAsia="Times New Roman" w:hAnsi="Times New Roman" w:cs="Times New Roman"/>
          <w:color w:val="000000"/>
          <w:sz w:val="28"/>
        </w:rPr>
        <w:t>реализацией такого мероприятия</w:t>
      </w:r>
      <w:r w:rsidR="00546482" w:rsidRPr="00643228">
        <w:rPr>
          <w:rFonts w:ascii="Times New Roman" w:eastAsia="Times New Roman" w:hAnsi="Times New Roman" w:cs="Times New Roman"/>
          <w:color w:val="000000"/>
          <w:sz w:val="28"/>
        </w:rPr>
        <w:t>, в части, финансируемой за счет выручки от реализации товаров (услуг) по регулируемым ценам (тарифам).</w:t>
      </w:r>
      <w:r w:rsidRPr="00643228">
        <w:rPr>
          <w:rFonts w:ascii="Times New Roman" w:eastAsia="Times New Roman" w:hAnsi="Times New Roman" w:cs="Times New Roman"/>
          <w:color w:val="000000"/>
          <w:sz w:val="28"/>
        </w:rPr>
        <w:t>»</w:t>
      </w:r>
      <w:r w:rsidR="002950BE">
        <w:rPr>
          <w:rFonts w:ascii="Times New Roman" w:eastAsia="Times New Roman" w:hAnsi="Times New Roman" w:cs="Times New Roman"/>
          <w:color w:val="000000"/>
          <w:sz w:val="28"/>
        </w:rPr>
        <w:t>;</w:t>
      </w:r>
    </w:p>
    <w:p w14:paraId="2324BB0C" w14:textId="77777777" w:rsidR="006909B2" w:rsidRPr="00274E96" w:rsidRDefault="00BF2E1A"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абзац четвертый считать абзацем десятым</w:t>
      </w:r>
      <w:r w:rsidR="00605A78">
        <w:rPr>
          <w:rFonts w:ascii="Times New Roman" w:eastAsia="Times New Roman" w:hAnsi="Times New Roman" w:cs="Times New Roman"/>
          <w:color w:val="000000"/>
          <w:sz w:val="28"/>
        </w:rPr>
        <w:t>.</w:t>
      </w:r>
    </w:p>
    <w:p w14:paraId="53287641" w14:textId="77777777" w:rsidR="007B5583" w:rsidRDefault="007B5583" w:rsidP="00DE5897">
      <w:pPr>
        <w:pStyle w:val="a7"/>
        <w:spacing w:after="0" w:line="360" w:lineRule="auto"/>
        <w:ind w:left="0"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sz w:val="28"/>
        </w:rPr>
        <w:t>б) п</w:t>
      </w:r>
      <w:r w:rsidR="00274E96">
        <w:rPr>
          <w:rFonts w:ascii="Times New Roman" w:eastAsia="Times New Roman" w:hAnsi="Times New Roman" w:cs="Times New Roman"/>
          <w:color w:val="000000" w:themeColor="text1"/>
          <w:sz w:val="28"/>
        </w:rPr>
        <w:t>ункт 16</w:t>
      </w:r>
      <w:r>
        <w:rPr>
          <w:rFonts w:ascii="Times New Roman" w:eastAsia="Times New Roman" w:hAnsi="Times New Roman" w:cs="Times New Roman"/>
          <w:color w:val="000000" w:themeColor="text1"/>
          <w:sz w:val="28"/>
        </w:rPr>
        <w:t xml:space="preserve"> Правил регулирования цен (тарифов) в сфере теплоснабжения, утвержденных указанным постановлением</w:t>
      </w:r>
      <w:r w:rsidR="007A2579">
        <w:rPr>
          <w:rFonts w:ascii="Times New Roman" w:eastAsia="Times New Roman" w:hAnsi="Times New Roman" w:cs="Times New Roman"/>
          <w:color w:val="000000" w:themeColor="text1"/>
          <w:sz w:val="28"/>
        </w:rPr>
        <w:t>,</w:t>
      </w:r>
      <w:r w:rsidR="00D4301D">
        <w:rPr>
          <w:rFonts w:ascii="Times New Roman" w:eastAsia="Times New Roman" w:hAnsi="Times New Roman" w:cs="Times New Roman"/>
          <w:color w:val="000000" w:themeColor="text1"/>
          <w:sz w:val="28"/>
        </w:rPr>
        <w:t xml:space="preserve"> дополнить подпунктом</w:t>
      </w:r>
      <w:r w:rsidR="00274E96">
        <w:rPr>
          <w:rFonts w:ascii="Times New Roman" w:eastAsia="Times New Roman" w:hAnsi="Times New Roman" w:cs="Times New Roman"/>
          <w:color w:val="000000" w:themeColor="text1"/>
          <w:sz w:val="28"/>
        </w:rPr>
        <w:t xml:space="preserve"> «н»</w:t>
      </w:r>
      <w:r w:rsidR="00D4301D">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следующего содержания:</w:t>
      </w:r>
    </w:p>
    <w:p w14:paraId="524D6C9C" w14:textId="77777777" w:rsidR="007B5583" w:rsidRDefault="007B5583" w:rsidP="00711738">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themeColor="text1"/>
          <w:sz w:val="28"/>
        </w:rPr>
        <w:t xml:space="preserve">«н) </w:t>
      </w:r>
      <w:r w:rsidR="00A43BB5">
        <w:rPr>
          <w:rFonts w:ascii="Times New Roman" w:eastAsia="Times New Roman" w:hAnsi="Times New Roman" w:cs="Times New Roman"/>
          <w:color w:val="000000" w:themeColor="text1"/>
          <w:sz w:val="28"/>
        </w:rPr>
        <w:t xml:space="preserve">акты ввода в эксплуатацию </w:t>
      </w:r>
      <w:r w:rsidR="00E019F8">
        <w:rPr>
          <w:rFonts w:ascii="Times New Roman" w:eastAsia="Times New Roman" w:hAnsi="Times New Roman" w:cs="Times New Roman"/>
          <w:color w:val="000000" w:themeColor="text1"/>
          <w:sz w:val="28"/>
        </w:rPr>
        <w:t xml:space="preserve">производственных </w:t>
      </w:r>
      <w:r w:rsidR="00A43BB5">
        <w:rPr>
          <w:rFonts w:ascii="Times New Roman" w:eastAsia="Times New Roman" w:hAnsi="Times New Roman" w:cs="Times New Roman"/>
          <w:color w:val="000000" w:themeColor="text1"/>
          <w:sz w:val="28"/>
        </w:rPr>
        <w:t xml:space="preserve">объектов, создаваемых, реконструируемых или модернизируемых в рамках реализации утвержденной инвестиционной программы за отчетный год, предшествующий году установления тарифов, и </w:t>
      </w:r>
      <w:r w:rsidRPr="00BA0291">
        <w:rPr>
          <w:rFonts w:ascii="Times New Roman" w:eastAsia="Times New Roman" w:hAnsi="Times New Roman" w:cs="Times New Roman"/>
          <w:color w:val="000000" w:themeColor="text1"/>
          <w:sz w:val="28"/>
        </w:rPr>
        <w:t xml:space="preserve">материалы, </w:t>
      </w:r>
      <w:r w:rsidR="00E019F8">
        <w:rPr>
          <w:rFonts w:ascii="Times New Roman" w:eastAsia="Times New Roman" w:hAnsi="Times New Roman" w:cs="Times New Roman"/>
          <w:color w:val="000000" w:themeColor="text1"/>
          <w:sz w:val="28"/>
        </w:rPr>
        <w:t>содержащие актуальную информацию о фактических значениях</w:t>
      </w:r>
      <w:r w:rsidR="00A43BB5">
        <w:rPr>
          <w:rFonts w:ascii="Times New Roman" w:eastAsia="Times New Roman" w:hAnsi="Times New Roman" w:cs="Times New Roman"/>
          <w:color w:val="000000" w:themeColor="text1"/>
          <w:sz w:val="28"/>
        </w:rPr>
        <w:t xml:space="preserve"> ключевых индикаторов реализации инвестиционной программы</w:t>
      </w:r>
      <w:r w:rsidR="00E019F8">
        <w:rPr>
          <w:rFonts w:ascii="Times New Roman" w:eastAsia="Times New Roman" w:hAnsi="Times New Roman" w:cs="Times New Roman"/>
          <w:color w:val="000000" w:themeColor="text1"/>
          <w:sz w:val="28"/>
        </w:rPr>
        <w:t xml:space="preserve"> на дату согласования указанных материалов </w:t>
      </w:r>
      <w:r w:rsidR="00A43BB5">
        <w:rPr>
          <w:rFonts w:ascii="Times New Roman" w:eastAsia="Times New Roman" w:hAnsi="Times New Roman" w:cs="Times New Roman"/>
          <w:color w:val="000000" w:themeColor="text1"/>
          <w:sz w:val="28"/>
        </w:rPr>
        <w:t>уполномоченным органом</w:t>
      </w:r>
      <w:r>
        <w:rPr>
          <w:rFonts w:ascii="Times New Roman" w:eastAsia="Times New Roman" w:hAnsi="Times New Roman" w:cs="Times New Roman"/>
          <w:color w:val="000000" w:themeColor="text1"/>
          <w:sz w:val="28"/>
        </w:rPr>
        <w:t>.».</w:t>
      </w:r>
    </w:p>
    <w:p w14:paraId="7F4C8412" w14:textId="77777777" w:rsidR="001864BA" w:rsidRPr="00CD3F88" w:rsidRDefault="002660CB" w:rsidP="00771122">
      <w:pPr>
        <w:pStyle w:val="a7"/>
        <w:numPr>
          <w:ilvl w:val="0"/>
          <w:numId w:val="41"/>
        </w:numPr>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w:t>
      </w:r>
      <w:r w:rsidR="00DE5897">
        <w:rPr>
          <w:rFonts w:ascii="Times New Roman" w:eastAsia="Times New Roman" w:hAnsi="Times New Roman" w:cs="Times New Roman"/>
          <w:color w:val="000000"/>
          <w:sz w:val="28"/>
        </w:rPr>
        <w:t>постановлени</w:t>
      </w:r>
      <w:r w:rsidR="00A3396E">
        <w:rPr>
          <w:rFonts w:ascii="Times New Roman" w:eastAsia="Times New Roman" w:hAnsi="Times New Roman" w:cs="Times New Roman"/>
          <w:color w:val="000000"/>
          <w:sz w:val="28"/>
        </w:rPr>
        <w:t>и</w:t>
      </w:r>
      <w:r w:rsidR="00DE5897">
        <w:rPr>
          <w:rFonts w:ascii="Times New Roman" w:eastAsia="Times New Roman" w:hAnsi="Times New Roman" w:cs="Times New Roman"/>
          <w:color w:val="000000"/>
          <w:sz w:val="28"/>
        </w:rPr>
        <w:t xml:space="preserve"> </w:t>
      </w:r>
      <w:r w:rsidR="001864BA" w:rsidRPr="001864BA">
        <w:rPr>
          <w:rFonts w:ascii="Times New Roman" w:eastAsia="Times New Roman" w:hAnsi="Times New Roman" w:cs="Times New Roman"/>
          <w:color w:val="000000"/>
          <w:sz w:val="28"/>
        </w:rPr>
        <w:t>Правительства Российской Федерации от 13 мая 2013 г. № 406 «О государственном регулировании тарифов в сфере водоснабжения и водоотведения» (Собрание законодательства Российской Федерации, 2013, № 20, ст. 2500</w:t>
      </w:r>
      <w:r>
        <w:rPr>
          <w:rFonts w:ascii="Times New Roman" w:eastAsia="Times New Roman" w:hAnsi="Times New Roman" w:cs="Times New Roman"/>
          <w:color w:val="000000"/>
          <w:sz w:val="28"/>
        </w:rPr>
        <w:t>;</w:t>
      </w:r>
      <w:r w:rsidR="00A3396E">
        <w:rPr>
          <w:rFonts w:ascii="Times New Roman" w:eastAsia="Times New Roman" w:hAnsi="Times New Roman" w:cs="Times New Roman"/>
          <w:color w:val="000000"/>
          <w:sz w:val="28"/>
        </w:rPr>
        <w:t xml:space="preserve"> </w:t>
      </w:r>
      <w:r w:rsidR="00A3396E" w:rsidRPr="00CD3F88">
        <w:rPr>
          <w:rFonts w:ascii="Times New Roman" w:eastAsia="Times New Roman" w:hAnsi="Times New Roman" w:cs="Times New Roman"/>
          <w:color w:val="000000"/>
          <w:sz w:val="28"/>
        </w:rPr>
        <w:t xml:space="preserve">№ 32, ст. 4306; </w:t>
      </w:r>
      <w:r w:rsidR="00A3396E" w:rsidRPr="00DC5C61">
        <w:rPr>
          <w:rFonts w:ascii="Times New Roman" w:eastAsia="Times New Roman" w:hAnsi="Times New Roman" w:cs="Times New Roman"/>
          <w:color w:val="000000"/>
          <w:sz w:val="28"/>
        </w:rPr>
        <w:t>2014, №</w:t>
      </w:r>
      <w:r w:rsidR="00A3396E" w:rsidRPr="008E3BAF">
        <w:rPr>
          <w:rFonts w:ascii="Times New Roman" w:eastAsia="Times New Roman" w:hAnsi="Times New Roman" w:cs="Times New Roman"/>
          <w:color w:val="000000"/>
          <w:sz w:val="28"/>
        </w:rPr>
        <w:t xml:space="preserve"> 2, ст. 82; №</w:t>
      </w:r>
      <w:r w:rsidR="00A3396E" w:rsidRPr="00D26770">
        <w:rPr>
          <w:rFonts w:ascii="Times New Roman" w:eastAsia="Times New Roman" w:hAnsi="Times New Roman" w:cs="Times New Roman"/>
          <w:color w:val="000000"/>
          <w:sz w:val="28"/>
        </w:rPr>
        <w:t xml:space="preserve"> 23, ст. 2996; </w:t>
      </w:r>
      <w:r w:rsidR="00A3396E" w:rsidRPr="006F7FA6">
        <w:rPr>
          <w:rFonts w:ascii="Times New Roman" w:eastAsia="Times New Roman" w:hAnsi="Times New Roman" w:cs="Times New Roman"/>
          <w:color w:val="000000"/>
          <w:sz w:val="28"/>
        </w:rPr>
        <w:lastRenderedPageBreak/>
        <w:t xml:space="preserve">№ 27, ст. 3770; </w:t>
      </w:r>
      <w:r w:rsidR="00A3396E" w:rsidRPr="00BC3EE8">
        <w:rPr>
          <w:rFonts w:ascii="Times New Roman" w:eastAsia="Times New Roman" w:hAnsi="Times New Roman" w:cs="Times New Roman"/>
          <w:color w:val="000000"/>
          <w:sz w:val="28"/>
        </w:rPr>
        <w:t>№ 28, ст. 4050; № 33, ст. 4588;</w:t>
      </w:r>
      <w:r w:rsidR="001079D6" w:rsidRPr="00BC3EE8">
        <w:rPr>
          <w:rFonts w:ascii="Times New Roman" w:eastAsia="Times New Roman" w:hAnsi="Times New Roman" w:cs="Times New Roman"/>
          <w:color w:val="000000"/>
          <w:sz w:val="28"/>
        </w:rPr>
        <w:t xml:space="preserve"> № 4</w:t>
      </w:r>
      <w:r w:rsidR="001079D6" w:rsidRPr="00CD3F88">
        <w:rPr>
          <w:rFonts w:ascii="Times New Roman" w:eastAsia="Times New Roman" w:hAnsi="Times New Roman" w:cs="Times New Roman"/>
          <w:color w:val="000000"/>
          <w:sz w:val="28"/>
        </w:rPr>
        <w:t>8, ст. 6864;</w:t>
      </w:r>
      <w:r w:rsidR="00A3396E" w:rsidRPr="00CD3F88">
        <w:rPr>
          <w:rFonts w:ascii="Times New Roman" w:eastAsia="Times New Roman" w:hAnsi="Times New Roman" w:cs="Times New Roman"/>
          <w:color w:val="000000"/>
          <w:sz w:val="28"/>
        </w:rPr>
        <w:t xml:space="preserve"> № 50, ст. 7080, 7094; 2015, № 8, ст. 1167; № 37, ст. 5153; № 38, ст. 5296; № 45, ст. 6263;</w:t>
      </w:r>
      <w:r w:rsidR="006645B6" w:rsidRPr="00CD3F88">
        <w:rPr>
          <w:rFonts w:ascii="Times New Roman" w:eastAsia="Times New Roman" w:hAnsi="Times New Roman" w:cs="Times New Roman"/>
          <w:color w:val="000000"/>
          <w:sz w:val="28"/>
        </w:rPr>
        <w:t xml:space="preserve"> 2016, </w:t>
      </w:r>
      <w:r w:rsidR="001079D6" w:rsidRPr="004E276E">
        <w:rPr>
          <w:rFonts w:ascii="Times New Roman" w:eastAsia="Times New Roman" w:hAnsi="Times New Roman" w:cs="Times New Roman"/>
          <w:color w:val="000000"/>
          <w:sz w:val="28"/>
        </w:rPr>
        <w:t>№</w:t>
      </w:r>
      <w:r w:rsidR="00CD3F88" w:rsidRPr="004E276E">
        <w:rPr>
          <w:rFonts w:ascii="Times New Roman" w:eastAsia="Times New Roman" w:hAnsi="Times New Roman" w:cs="Times New Roman"/>
          <w:color w:val="000000"/>
          <w:sz w:val="28"/>
        </w:rPr>
        <w:t xml:space="preserve"> 1, ст.   233; </w:t>
      </w:r>
      <w:r w:rsidR="006645B6" w:rsidRPr="00CD3F88">
        <w:rPr>
          <w:rFonts w:ascii="Times New Roman" w:eastAsia="Times New Roman" w:hAnsi="Times New Roman" w:cs="Times New Roman"/>
          <w:color w:val="000000"/>
          <w:sz w:val="28"/>
        </w:rPr>
        <w:t>№ 45, ст. 6</w:t>
      </w:r>
      <w:r w:rsidR="006645B6" w:rsidRPr="00DC5C61">
        <w:rPr>
          <w:rFonts w:ascii="Times New Roman" w:eastAsia="Times New Roman" w:hAnsi="Times New Roman" w:cs="Times New Roman"/>
          <w:color w:val="000000"/>
          <w:sz w:val="28"/>
        </w:rPr>
        <w:t>263;</w:t>
      </w:r>
      <w:r w:rsidR="00A3396E" w:rsidRPr="008E3BAF">
        <w:rPr>
          <w:rFonts w:ascii="Times New Roman" w:eastAsia="Times New Roman" w:hAnsi="Times New Roman" w:cs="Times New Roman"/>
          <w:color w:val="000000"/>
          <w:sz w:val="28"/>
        </w:rPr>
        <w:t xml:space="preserve"> 2017, № 2, ст. 335;</w:t>
      </w:r>
      <w:r w:rsidR="00A3396E" w:rsidRPr="00D26770">
        <w:rPr>
          <w:rFonts w:ascii="Times New Roman" w:eastAsia="Times New Roman" w:hAnsi="Times New Roman" w:cs="Times New Roman"/>
          <w:color w:val="000000"/>
          <w:sz w:val="28"/>
        </w:rPr>
        <w:t xml:space="preserve"> № 6, ст. 925; № 17, ст. 2571; № 20, ст. 2921;</w:t>
      </w:r>
      <w:r w:rsidR="00A3396E" w:rsidRPr="006F7FA6">
        <w:rPr>
          <w:rFonts w:ascii="Times New Roman" w:eastAsia="Times New Roman" w:hAnsi="Times New Roman" w:cs="Times New Roman"/>
          <w:color w:val="000000"/>
          <w:sz w:val="28"/>
        </w:rPr>
        <w:t xml:space="preserve"> № 36, ст. 5422;</w:t>
      </w:r>
      <w:r w:rsidR="00A3396E" w:rsidRPr="00BC3EE8">
        <w:rPr>
          <w:rFonts w:ascii="Times New Roman" w:eastAsia="Times New Roman" w:hAnsi="Times New Roman" w:cs="Times New Roman"/>
          <w:color w:val="000000"/>
          <w:sz w:val="28"/>
        </w:rPr>
        <w:t xml:space="preserve"> № 48, ст. 7218; 2018, № 42, ст. 6472;</w:t>
      </w:r>
      <w:r w:rsidR="00A3396E" w:rsidRPr="00CD3F88">
        <w:rPr>
          <w:rFonts w:ascii="Times New Roman" w:eastAsia="Times New Roman" w:hAnsi="Times New Roman" w:cs="Times New Roman"/>
          <w:color w:val="000000"/>
          <w:sz w:val="28"/>
        </w:rPr>
        <w:t xml:space="preserve"> № 44, ст. 6744; 2019, № 5, ст. 376, 377; </w:t>
      </w:r>
      <w:r w:rsidR="001079D6" w:rsidRPr="00CD3F88">
        <w:rPr>
          <w:rFonts w:ascii="Times New Roman" w:eastAsia="Times New Roman" w:hAnsi="Times New Roman" w:cs="Times New Roman"/>
          <w:color w:val="000000"/>
          <w:sz w:val="28"/>
        </w:rPr>
        <w:t xml:space="preserve">№ 28, ст. 3779; </w:t>
      </w:r>
      <w:r w:rsidR="00A3396E" w:rsidRPr="00CD3F88">
        <w:rPr>
          <w:rFonts w:ascii="Times New Roman" w:eastAsia="Times New Roman" w:hAnsi="Times New Roman" w:cs="Times New Roman"/>
          <w:color w:val="000000"/>
          <w:sz w:val="28"/>
        </w:rPr>
        <w:t xml:space="preserve">№ 37, ст. 5174; </w:t>
      </w:r>
      <w:r w:rsidR="001079D6" w:rsidRPr="00CD3F88">
        <w:rPr>
          <w:rFonts w:ascii="Times New Roman" w:eastAsia="Times New Roman" w:hAnsi="Times New Roman" w:cs="Times New Roman"/>
          <w:color w:val="000000"/>
          <w:sz w:val="28"/>
        </w:rPr>
        <w:t xml:space="preserve">№ </w:t>
      </w:r>
      <w:r w:rsidR="00A3396E" w:rsidRPr="00CD3F88">
        <w:rPr>
          <w:rFonts w:ascii="Times New Roman" w:eastAsia="Times New Roman" w:hAnsi="Times New Roman" w:cs="Times New Roman"/>
          <w:color w:val="000000"/>
          <w:sz w:val="28"/>
        </w:rPr>
        <w:t xml:space="preserve">49, ст. </w:t>
      </w:r>
      <w:r w:rsidR="006645B6" w:rsidRPr="00CD3F88">
        <w:rPr>
          <w:rFonts w:ascii="Times New Roman" w:eastAsia="Times New Roman" w:hAnsi="Times New Roman" w:cs="Times New Roman"/>
          <w:color w:val="000000"/>
          <w:sz w:val="28"/>
        </w:rPr>
        <w:t>7127; 2020, № 22, ст. 3496</w:t>
      </w:r>
      <w:r w:rsidR="00651AF3" w:rsidRPr="00CD3F88">
        <w:rPr>
          <w:rFonts w:ascii="Times New Roman" w:eastAsia="Times New Roman" w:hAnsi="Times New Roman" w:cs="Times New Roman"/>
          <w:color w:val="000000"/>
          <w:sz w:val="28"/>
        </w:rPr>
        <w:t>)</w:t>
      </w:r>
      <w:r w:rsidRPr="00CD3F88">
        <w:rPr>
          <w:rFonts w:ascii="Times New Roman" w:eastAsia="Times New Roman" w:hAnsi="Times New Roman" w:cs="Times New Roman"/>
          <w:color w:val="000000"/>
          <w:sz w:val="28"/>
        </w:rPr>
        <w:t>:</w:t>
      </w:r>
    </w:p>
    <w:p w14:paraId="357399DB" w14:textId="77777777" w:rsidR="00A3396E" w:rsidRDefault="00A3396E" w:rsidP="004E276E">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w:t>
      </w:r>
      <w:r w:rsidR="006645B6">
        <w:rPr>
          <w:rFonts w:ascii="Times New Roman" w:eastAsia="Times New Roman" w:hAnsi="Times New Roman" w:cs="Times New Roman"/>
          <w:color w:val="000000"/>
          <w:sz w:val="28"/>
        </w:rPr>
        <w:t xml:space="preserve">в </w:t>
      </w:r>
      <w:r w:rsidRPr="00A3396E">
        <w:rPr>
          <w:rFonts w:ascii="Times New Roman" w:eastAsia="Times New Roman" w:hAnsi="Times New Roman" w:cs="Times New Roman"/>
          <w:color w:val="000000"/>
          <w:sz w:val="28"/>
        </w:rPr>
        <w:t>Основах ценообразования в сфере</w:t>
      </w:r>
      <w:r>
        <w:rPr>
          <w:rFonts w:ascii="Times New Roman" w:eastAsia="Times New Roman" w:hAnsi="Times New Roman" w:cs="Times New Roman"/>
          <w:color w:val="000000"/>
          <w:sz w:val="28"/>
        </w:rPr>
        <w:t xml:space="preserve"> водоснабжения и водоотведения</w:t>
      </w:r>
      <w:r w:rsidR="006645B6">
        <w:rPr>
          <w:rFonts w:ascii="Times New Roman" w:eastAsia="Times New Roman" w:hAnsi="Times New Roman" w:cs="Times New Roman"/>
          <w:color w:val="000000"/>
          <w:sz w:val="28"/>
        </w:rPr>
        <w:t xml:space="preserve">, утвержденных указанным постановлением: </w:t>
      </w:r>
    </w:p>
    <w:p w14:paraId="2EE22F04" w14:textId="77777777" w:rsidR="002660CB" w:rsidRPr="00DE5897" w:rsidRDefault="00BF2E1A" w:rsidP="00DE5897">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themeColor="text1"/>
          <w:sz w:val="28"/>
        </w:rPr>
        <w:t>абзац первый</w:t>
      </w:r>
      <w:r w:rsidR="009F0F38" w:rsidRPr="00DE5897">
        <w:rPr>
          <w:rFonts w:ascii="Times New Roman" w:eastAsia="Times New Roman" w:hAnsi="Times New Roman" w:cs="Times New Roman"/>
          <w:color w:val="000000" w:themeColor="text1"/>
          <w:sz w:val="28"/>
        </w:rPr>
        <w:t xml:space="preserve"> пункта 17 заменить абзацами </w:t>
      </w:r>
      <w:r w:rsidR="002660CB" w:rsidRPr="00DE5897">
        <w:rPr>
          <w:rFonts w:ascii="Times New Roman" w:eastAsia="Times New Roman" w:hAnsi="Times New Roman" w:cs="Times New Roman"/>
          <w:color w:val="000000" w:themeColor="text1"/>
          <w:sz w:val="28"/>
        </w:rPr>
        <w:t>следующего содержания:</w:t>
      </w:r>
    </w:p>
    <w:p w14:paraId="363278BB" w14:textId="2DE430EE" w:rsidR="00785489" w:rsidRDefault="00BA34B4" w:rsidP="00DE5897">
      <w:pPr>
        <w:spacing w:after="0" w:line="360" w:lineRule="auto"/>
        <w:ind w:firstLine="708"/>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«17</w:t>
      </w:r>
      <w:r>
        <w:rPr>
          <w:rFonts w:ascii="Times New Roman" w:eastAsia="Times New Roman" w:hAnsi="Times New Roman" w:cs="Times New Roman"/>
          <w:color w:val="000000" w:themeColor="text1"/>
          <w:sz w:val="28"/>
        </w:rPr>
        <w:t xml:space="preserve">. </w:t>
      </w:r>
      <w:r w:rsidR="00AC4C0A" w:rsidRPr="00AC4C0A">
        <w:rPr>
          <w:rFonts w:ascii="Times New Roman" w:eastAsia="Times New Roman" w:hAnsi="Times New Roman" w:cs="Times New Roman"/>
          <w:color w:val="000000" w:themeColor="text1"/>
          <w:sz w:val="28"/>
        </w:rPr>
        <w:t xml:space="preserve">Орган регулирования рассматривает ежегодный отчет </w:t>
      </w:r>
      <w:r w:rsidR="009B0A62">
        <w:rPr>
          <w:rFonts w:ascii="Times New Roman" w:eastAsia="Times New Roman" w:hAnsi="Times New Roman" w:cs="Times New Roman"/>
          <w:color w:val="000000" w:themeColor="text1"/>
          <w:sz w:val="28"/>
        </w:rPr>
        <w:t xml:space="preserve">(акт) </w:t>
      </w:r>
      <w:r w:rsidR="00AC4C0A" w:rsidRPr="00AC4C0A">
        <w:rPr>
          <w:rFonts w:ascii="Times New Roman" w:eastAsia="Times New Roman" w:hAnsi="Times New Roman" w:cs="Times New Roman"/>
          <w:color w:val="000000" w:themeColor="text1"/>
          <w:sz w:val="28"/>
        </w:rPr>
        <w:t>о выполнении инвестиционной программы регулируемой организации при установлении тарифов на очередной расчетный период регулирования, представляемый уполномоченным органом исполнительной власти субъекта Российской Фед</w:t>
      </w:r>
      <w:r w:rsidR="00785489">
        <w:rPr>
          <w:rFonts w:ascii="Times New Roman" w:eastAsia="Times New Roman" w:hAnsi="Times New Roman" w:cs="Times New Roman"/>
          <w:color w:val="000000" w:themeColor="text1"/>
          <w:sz w:val="28"/>
        </w:rPr>
        <w:t>ерации в сфере водоснабжения и водоотведения</w:t>
      </w:r>
      <w:r w:rsidR="00AC4C0A" w:rsidRPr="00AC4C0A">
        <w:rPr>
          <w:rFonts w:ascii="Times New Roman" w:eastAsia="Times New Roman" w:hAnsi="Times New Roman" w:cs="Times New Roman"/>
          <w:color w:val="000000" w:themeColor="text1"/>
          <w:sz w:val="28"/>
        </w:rPr>
        <w:t>, утвердившим инвестиционную программу, или органом местного самоуправления в случае, если законом субъекта Российской Федерации орган местного самоуправления наделен полномочиями на утверждение инвестиционных программ (далее - уполномоченный орган) в срок</w:t>
      </w:r>
      <w:r w:rsidR="00643228">
        <w:rPr>
          <w:rFonts w:ascii="Times New Roman" w:eastAsia="Times New Roman" w:hAnsi="Times New Roman" w:cs="Times New Roman"/>
          <w:color w:val="000000" w:themeColor="text1"/>
          <w:sz w:val="28"/>
        </w:rPr>
        <w:t xml:space="preserve"> до </w:t>
      </w:r>
      <w:r w:rsidR="001E477F">
        <w:rPr>
          <w:rFonts w:ascii="Times New Roman" w:eastAsia="Times New Roman" w:hAnsi="Times New Roman" w:cs="Times New Roman"/>
          <w:color w:val="000000" w:themeColor="text1"/>
          <w:sz w:val="28"/>
        </w:rPr>
        <w:t>1 мая</w:t>
      </w:r>
      <w:r w:rsidR="00AC4C0A" w:rsidRPr="00AC4C0A">
        <w:rPr>
          <w:rFonts w:ascii="Times New Roman" w:eastAsia="Times New Roman" w:hAnsi="Times New Roman" w:cs="Times New Roman"/>
          <w:color w:val="000000" w:themeColor="text1"/>
          <w:sz w:val="28"/>
        </w:rPr>
        <w:t xml:space="preserve"> года, следующего за отчетным. </w:t>
      </w:r>
      <w:r w:rsidR="00643228" w:rsidRPr="00643228">
        <w:rPr>
          <w:rFonts w:ascii="Times New Roman" w:eastAsia="Times New Roman" w:hAnsi="Times New Roman" w:cs="Times New Roman"/>
          <w:color w:val="000000" w:themeColor="text1"/>
          <w:sz w:val="28"/>
        </w:rPr>
        <w:t>При рассмотрении ежегодного отчета орган регулирования учитывает информацию о ходе выполнения инвестиционной программы, содержащуюся в ежеквартальных отчетах уполномоченного органа, представленных в орган регулирования в установленном порядке.</w:t>
      </w:r>
    </w:p>
    <w:p w14:paraId="494E7453" w14:textId="6DD71AC9" w:rsidR="00BA34B4" w:rsidRDefault="00BA34B4" w:rsidP="00DE5897">
      <w:pPr>
        <w:spacing w:after="0" w:line="360" w:lineRule="auto"/>
        <w:ind w:firstLine="709"/>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 xml:space="preserve">В случае, если на момент установления тарифов </w:t>
      </w:r>
      <w:r w:rsidR="00643228" w:rsidRPr="00643228">
        <w:rPr>
          <w:rFonts w:ascii="Times New Roman" w:eastAsia="Times New Roman" w:hAnsi="Times New Roman" w:cs="Times New Roman"/>
          <w:color w:val="000000" w:themeColor="text1"/>
          <w:sz w:val="28"/>
        </w:rPr>
        <w:t xml:space="preserve">на очередной период регулирования, но не позднее </w:t>
      </w:r>
      <w:r w:rsidR="00042793" w:rsidRPr="00BE64D3">
        <w:rPr>
          <w:rFonts w:ascii="Times New Roman" w:eastAsia="Times New Roman" w:hAnsi="Times New Roman" w:cs="Times New Roman"/>
          <w:color w:val="000000" w:themeColor="text1"/>
          <w:sz w:val="28"/>
        </w:rPr>
        <w:t>1</w:t>
      </w:r>
      <w:r w:rsidR="00643228" w:rsidRPr="00BE64D3">
        <w:rPr>
          <w:rFonts w:ascii="Times New Roman" w:eastAsia="Times New Roman" w:hAnsi="Times New Roman" w:cs="Times New Roman"/>
          <w:color w:val="000000" w:themeColor="text1"/>
          <w:sz w:val="28"/>
        </w:rPr>
        <w:t xml:space="preserve"> октября года,</w:t>
      </w:r>
      <w:r w:rsidR="00643228" w:rsidRPr="00643228">
        <w:rPr>
          <w:rFonts w:ascii="Times New Roman" w:eastAsia="Times New Roman" w:hAnsi="Times New Roman" w:cs="Times New Roman"/>
          <w:color w:val="000000" w:themeColor="text1"/>
          <w:sz w:val="28"/>
        </w:rPr>
        <w:t xml:space="preserve"> следующего за отчетным, </w:t>
      </w:r>
      <w:r w:rsidRPr="00BA34B4">
        <w:rPr>
          <w:rFonts w:ascii="Times New Roman" w:eastAsia="Times New Roman" w:hAnsi="Times New Roman" w:cs="Times New Roman"/>
          <w:color w:val="000000" w:themeColor="text1"/>
          <w:sz w:val="28"/>
        </w:rPr>
        <w:t xml:space="preserve">регулируемая организация </w:t>
      </w:r>
      <w:r w:rsidR="004F3DC9">
        <w:rPr>
          <w:rFonts w:ascii="Times New Roman" w:eastAsia="Times New Roman" w:hAnsi="Times New Roman" w:cs="Times New Roman"/>
          <w:color w:val="000000" w:themeColor="text1"/>
          <w:sz w:val="28"/>
        </w:rPr>
        <w:t xml:space="preserve">достигла плановых </w:t>
      </w:r>
      <w:r w:rsidRPr="00BA34B4">
        <w:rPr>
          <w:rFonts w:ascii="Times New Roman" w:eastAsia="Times New Roman" w:hAnsi="Times New Roman" w:cs="Times New Roman"/>
          <w:color w:val="000000" w:themeColor="text1"/>
          <w:sz w:val="28"/>
        </w:rPr>
        <w:t>значени</w:t>
      </w:r>
      <w:r w:rsidR="004F3DC9">
        <w:rPr>
          <w:rFonts w:ascii="Times New Roman" w:eastAsia="Times New Roman" w:hAnsi="Times New Roman" w:cs="Times New Roman"/>
          <w:color w:val="000000" w:themeColor="text1"/>
          <w:sz w:val="28"/>
        </w:rPr>
        <w:t>й</w:t>
      </w:r>
      <w:r w:rsidRPr="00BA34B4">
        <w:rPr>
          <w:rFonts w:ascii="Times New Roman" w:eastAsia="Times New Roman" w:hAnsi="Times New Roman" w:cs="Times New Roman"/>
          <w:color w:val="000000" w:themeColor="text1"/>
          <w:sz w:val="28"/>
        </w:rPr>
        <w:t xml:space="preserve"> ключевых индикаторов реализации инвестиционной программы, </w:t>
      </w:r>
      <w:r w:rsidR="004B22CA">
        <w:rPr>
          <w:rFonts w:ascii="Times New Roman" w:eastAsia="Times New Roman" w:hAnsi="Times New Roman" w:cs="Times New Roman"/>
          <w:color w:val="000000" w:themeColor="text1"/>
          <w:sz w:val="28"/>
        </w:rPr>
        <w:t xml:space="preserve">определенных </w:t>
      </w:r>
      <w:r w:rsidR="00396151">
        <w:rPr>
          <w:rFonts w:ascii="Times New Roman" w:eastAsia="Times New Roman" w:hAnsi="Times New Roman" w:cs="Times New Roman"/>
          <w:color w:val="000000" w:themeColor="text1"/>
          <w:sz w:val="28"/>
        </w:rPr>
        <w:t xml:space="preserve">Правилами </w:t>
      </w:r>
      <w:r w:rsidR="00396151" w:rsidRPr="00396151">
        <w:rPr>
          <w:rFonts w:ascii="Times New Roman" w:eastAsia="Times New Roman" w:hAnsi="Times New Roman" w:cs="Times New Roman"/>
          <w:color w:val="000000" w:themeColor="text1"/>
          <w:sz w:val="28"/>
        </w:rPr>
        <w:t>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w:t>
      </w:r>
      <w:r w:rsidR="00E74EB4">
        <w:rPr>
          <w:rFonts w:ascii="Times New Roman" w:eastAsia="Times New Roman" w:hAnsi="Times New Roman" w:cs="Times New Roman"/>
          <w:color w:val="000000" w:themeColor="text1"/>
          <w:sz w:val="28"/>
        </w:rPr>
        <w:t xml:space="preserve">ли) водоотведение, утвержденными </w:t>
      </w:r>
      <w:r w:rsidR="00396151" w:rsidRPr="00396151">
        <w:rPr>
          <w:rFonts w:ascii="Times New Roman" w:eastAsia="Times New Roman" w:hAnsi="Times New Roman" w:cs="Times New Roman"/>
          <w:color w:val="000000" w:themeColor="text1"/>
          <w:sz w:val="28"/>
        </w:rPr>
        <w:t xml:space="preserve">постановлением Правительства Российской Федерации от 29 июля 2013 г. № 641 </w:t>
      </w:r>
      <w:r w:rsidR="00E74EB4">
        <w:rPr>
          <w:rFonts w:ascii="Times New Roman" w:eastAsia="Times New Roman" w:hAnsi="Times New Roman" w:cs="Times New Roman"/>
          <w:color w:val="000000" w:themeColor="text1"/>
          <w:sz w:val="28"/>
        </w:rPr>
        <w:br/>
      </w:r>
      <w:r w:rsidR="00396151" w:rsidRPr="00396151">
        <w:rPr>
          <w:rFonts w:ascii="Times New Roman" w:eastAsia="Times New Roman" w:hAnsi="Times New Roman" w:cs="Times New Roman"/>
          <w:color w:val="000000" w:themeColor="text1"/>
          <w:sz w:val="28"/>
        </w:rPr>
        <w:lastRenderedPageBreak/>
        <w:t>«Об инвестиционных и производственных программах организаций, осуществляющих деятельность в сфере водоснабжения и водоотведения»</w:t>
      </w:r>
      <w:r w:rsidR="004B22CA">
        <w:rPr>
          <w:rFonts w:ascii="Times New Roman" w:eastAsia="Times New Roman" w:hAnsi="Times New Roman" w:cs="Times New Roman"/>
          <w:color w:val="000000" w:themeColor="text1"/>
          <w:sz w:val="28"/>
        </w:rPr>
        <w:t>,</w:t>
      </w:r>
      <w:r w:rsidRPr="00BA34B4">
        <w:rPr>
          <w:rFonts w:ascii="Times New Roman" w:eastAsia="Times New Roman" w:hAnsi="Times New Roman" w:cs="Times New Roman"/>
          <w:color w:val="000000" w:themeColor="text1"/>
          <w:sz w:val="28"/>
        </w:rPr>
        <w:t xml:space="preserve"> представила подтверждающие документы и материалы, согласованные уполномоченным органом, </w:t>
      </w:r>
      <w:proofErr w:type="spellStart"/>
      <w:r w:rsidR="00572737">
        <w:rPr>
          <w:rFonts w:ascii="Times New Roman" w:eastAsia="Times New Roman" w:hAnsi="Times New Roman" w:cs="Times New Roman"/>
          <w:color w:val="000000"/>
          <w:sz w:val="28"/>
        </w:rPr>
        <w:t>недостижение</w:t>
      </w:r>
      <w:proofErr w:type="spellEnd"/>
      <w:r w:rsidR="00572737">
        <w:rPr>
          <w:rFonts w:ascii="Times New Roman" w:eastAsia="Times New Roman" w:hAnsi="Times New Roman" w:cs="Times New Roman"/>
          <w:color w:val="000000"/>
          <w:sz w:val="28"/>
        </w:rPr>
        <w:t xml:space="preserve"> таких плановых значений, </w:t>
      </w:r>
      <w:r w:rsidRPr="00BA34B4">
        <w:rPr>
          <w:rFonts w:ascii="Times New Roman" w:eastAsia="Times New Roman" w:hAnsi="Times New Roman" w:cs="Times New Roman"/>
          <w:color w:val="000000" w:themeColor="text1"/>
          <w:sz w:val="28"/>
        </w:rPr>
        <w:t>отраже</w:t>
      </w:r>
      <w:r w:rsidR="00572737">
        <w:rPr>
          <w:rFonts w:ascii="Times New Roman" w:eastAsia="Times New Roman" w:hAnsi="Times New Roman" w:cs="Times New Roman"/>
          <w:color w:val="000000" w:themeColor="text1"/>
          <w:sz w:val="28"/>
        </w:rPr>
        <w:t>н</w:t>
      </w:r>
      <w:r w:rsidRPr="00BA34B4">
        <w:rPr>
          <w:rFonts w:ascii="Times New Roman" w:eastAsia="Times New Roman" w:hAnsi="Times New Roman" w:cs="Times New Roman"/>
          <w:color w:val="000000" w:themeColor="text1"/>
          <w:sz w:val="28"/>
        </w:rPr>
        <w:t>но</w:t>
      </w:r>
      <w:r w:rsidR="00572737">
        <w:rPr>
          <w:rFonts w:ascii="Times New Roman" w:eastAsia="Times New Roman" w:hAnsi="Times New Roman" w:cs="Times New Roman"/>
          <w:color w:val="000000" w:themeColor="text1"/>
          <w:sz w:val="28"/>
        </w:rPr>
        <w:t>е</w:t>
      </w:r>
      <w:r w:rsidRPr="00BA34B4">
        <w:rPr>
          <w:rFonts w:ascii="Times New Roman" w:eastAsia="Times New Roman" w:hAnsi="Times New Roman" w:cs="Times New Roman"/>
          <w:color w:val="000000" w:themeColor="text1"/>
          <w:sz w:val="28"/>
        </w:rPr>
        <w:t xml:space="preserve"> в ежегодном отчете, представленным уполномоченным органом, не учитывается при установлении тарифов на очередной расчетный период регулирования.</w:t>
      </w:r>
    </w:p>
    <w:p w14:paraId="61D17E8C" w14:textId="21FE09B7" w:rsidR="00BA34B4" w:rsidRDefault="00BA34B4" w:rsidP="00DE5897">
      <w:pPr>
        <w:spacing w:after="0" w:line="360" w:lineRule="auto"/>
        <w:ind w:firstLine="708"/>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 xml:space="preserve">В случае, если на момент установления тарифов </w:t>
      </w:r>
      <w:r w:rsidR="00643228" w:rsidRPr="00643228">
        <w:rPr>
          <w:rFonts w:ascii="Times New Roman" w:eastAsia="Times New Roman" w:hAnsi="Times New Roman" w:cs="Times New Roman"/>
          <w:color w:val="000000" w:themeColor="text1"/>
          <w:sz w:val="28"/>
        </w:rPr>
        <w:t xml:space="preserve">на очередной период регулирования, но не позднее </w:t>
      </w:r>
      <w:r w:rsidR="00042793" w:rsidRPr="00BE64D3">
        <w:rPr>
          <w:rFonts w:ascii="Times New Roman" w:eastAsia="Times New Roman" w:hAnsi="Times New Roman" w:cs="Times New Roman"/>
          <w:color w:val="000000" w:themeColor="text1"/>
          <w:sz w:val="28"/>
        </w:rPr>
        <w:t>1</w:t>
      </w:r>
      <w:r w:rsidR="00643228" w:rsidRPr="00BE64D3">
        <w:rPr>
          <w:rFonts w:ascii="Times New Roman" w:eastAsia="Times New Roman" w:hAnsi="Times New Roman" w:cs="Times New Roman"/>
          <w:color w:val="000000" w:themeColor="text1"/>
          <w:sz w:val="28"/>
        </w:rPr>
        <w:t xml:space="preserve"> октября года</w:t>
      </w:r>
      <w:r w:rsidR="00643228" w:rsidRPr="00643228">
        <w:rPr>
          <w:rFonts w:ascii="Times New Roman" w:eastAsia="Times New Roman" w:hAnsi="Times New Roman" w:cs="Times New Roman"/>
          <w:color w:val="000000" w:themeColor="text1"/>
          <w:sz w:val="28"/>
        </w:rPr>
        <w:t xml:space="preserve">, следующего за отчетным, </w:t>
      </w:r>
      <w:r w:rsidRPr="00BA34B4">
        <w:rPr>
          <w:rFonts w:ascii="Times New Roman" w:eastAsia="Times New Roman" w:hAnsi="Times New Roman" w:cs="Times New Roman"/>
          <w:color w:val="000000" w:themeColor="text1"/>
          <w:sz w:val="28"/>
        </w:rPr>
        <w:t>регулируемая организация не представила документы и материалы, согласованные уполномоченным органом, подтверждающие достижение плановых значений ключевых индикаторов реализации инвестиционной программы,</w:t>
      </w:r>
      <w:r w:rsidR="00BE64D3">
        <w:rPr>
          <w:rFonts w:ascii="Times New Roman" w:eastAsia="Times New Roman" w:hAnsi="Times New Roman" w:cs="Times New Roman"/>
          <w:color w:val="000000" w:themeColor="text1"/>
          <w:sz w:val="28"/>
        </w:rPr>
        <w:t xml:space="preserve"> указанных в абзаце втором пункта 17 настоящего документа,</w:t>
      </w:r>
      <w:r w:rsidRPr="00BA34B4">
        <w:rPr>
          <w:rFonts w:ascii="Times New Roman" w:eastAsia="Times New Roman" w:hAnsi="Times New Roman" w:cs="Times New Roman"/>
          <w:color w:val="000000" w:themeColor="text1"/>
          <w:sz w:val="28"/>
        </w:rPr>
        <w:t xml:space="preserve"> орган регулирования при установлении тарифов принимает решение об исключении из необходимой валовой выручки на очередной и следующий за ним периоды регулирования:</w:t>
      </w:r>
    </w:p>
    <w:p w14:paraId="3CF0BE5D" w14:textId="77777777" w:rsidR="00BA34B4" w:rsidRDefault="00BA34B4" w:rsidP="00DE5897">
      <w:pPr>
        <w:spacing w:after="0" w:line="360" w:lineRule="auto"/>
        <w:ind w:firstLine="708"/>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расчетной предпринимательской прибыли</w:t>
      </w:r>
      <w:r w:rsidR="004B22CA">
        <w:rPr>
          <w:rFonts w:ascii="Times New Roman" w:eastAsia="Times New Roman" w:hAnsi="Times New Roman" w:cs="Times New Roman"/>
          <w:color w:val="000000" w:themeColor="text1"/>
          <w:sz w:val="28"/>
        </w:rPr>
        <w:t xml:space="preserve"> гарантирующей организации</w:t>
      </w:r>
      <w:r w:rsidRPr="00BA34B4">
        <w:rPr>
          <w:rFonts w:ascii="Times New Roman" w:eastAsia="Times New Roman" w:hAnsi="Times New Roman" w:cs="Times New Roman"/>
          <w:color w:val="000000" w:themeColor="text1"/>
          <w:sz w:val="28"/>
        </w:rPr>
        <w:t xml:space="preserve"> - для </w:t>
      </w:r>
      <w:r w:rsidR="004B22CA">
        <w:rPr>
          <w:rFonts w:ascii="Times New Roman" w:eastAsia="Times New Roman" w:hAnsi="Times New Roman" w:cs="Times New Roman"/>
          <w:color w:val="000000" w:themeColor="text1"/>
          <w:sz w:val="28"/>
        </w:rPr>
        <w:t xml:space="preserve">гарантирующих </w:t>
      </w:r>
      <w:r w:rsidRPr="00BA34B4">
        <w:rPr>
          <w:rFonts w:ascii="Times New Roman" w:eastAsia="Times New Roman" w:hAnsi="Times New Roman" w:cs="Times New Roman"/>
          <w:color w:val="000000" w:themeColor="text1"/>
          <w:sz w:val="28"/>
        </w:rPr>
        <w:t>организаций, которым расчетная предпринимательская прибыль была установ</w:t>
      </w:r>
      <w:r w:rsidR="004B22CA">
        <w:rPr>
          <w:rFonts w:ascii="Times New Roman" w:eastAsia="Times New Roman" w:hAnsi="Times New Roman" w:cs="Times New Roman"/>
          <w:color w:val="000000" w:themeColor="text1"/>
          <w:sz w:val="28"/>
        </w:rPr>
        <w:t>лена в соответствии с пунктом 47</w:t>
      </w:r>
      <w:r w:rsidRPr="00BA34B4">
        <w:rPr>
          <w:rFonts w:ascii="Times New Roman" w:eastAsia="Times New Roman" w:hAnsi="Times New Roman" w:cs="Times New Roman"/>
          <w:color w:val="000000" w:themeColor="text1"/>
          <w:sz w:val="28"/>
        </w:rPr>
        <w:t>.2 настоящего документа на предшествующий и текущий периоды регулирования;</w:t>
      </w:r>
    </w:p>
    <w:p w14:paraId="7AC3D923" w14:textId="77777777" w:rsidR="003712E4" w:rsidRDefault="003712E4" w:rsidP="00DE5897">
      <w:pPr>
        <w:spacing w:after="0" w:line="360" w:lineRule="auto"/>
        <w:ind w:firstLine="708"/>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 xml:space="preserve">инвестиционных расходов в размере суммарной плановой стоимости незавершенных мероприятий инвестиционной программы в части, финансируемой за счет выручки от реализации товаров (услуг) по регулируемым ценам (тарифам), - для организаций, владеющих </w:t>
      </w:r>
      <w:r w:rsidRPr="004B22CA">
        <w:rPr>
          <w:rFonts w:ascii="Times New Roman" w:eastAsia="Times New Roman" w:hAnsi="Times New Roman" w:cs="Times New Roman"/>
          <w:color w:val="000000" w:themeColor="text1"/>
          <w:sz w:val="28"/>
        </w:rPr>
        <w:t xml:space="preserve">объектом (объектами) централизованных систем водоснабжения и (или) водоотведения </w:t>
      </w:r>
      <w:r w:rsidRPr="00BA34B4">
        <w:rPr>
          <w:rFonts w:ascii="Times New Roman" w:eastAsia="Times New Roman" w:hAnsi="Times New Roman" w:cs="Times New Roman"/>
          <w:color w:val="000000" w:themeColor="text1"/>
          <w:sz w:val="28"/>
        </w:rPr>
        <w:t>исключительно на основании договора (договоров) аренды, заключенного на срок менее 3 лет</w:t>
      </w:r>
      <w:r>
        <w:rPr>
          <w:rFonts w:ascii="Times New Roman" w:eastAsia="Times New Roman" w:hAnsi="Times New Roman" w:cs="Times New Roman"/>
          <w:color w:val="000000" w:themeColor="text1"/>
          <w:sz w:val="28"/>
        </w:rPr>
        <w:t>;</w:t>
      </w:r>
    </w:p>
    <w:p w14:paraId="466E0E5F" w14:textId="740D4F5A" w:rsidR="004C5FB0" w:rsidRDefault="00BA34B4" w:rsidP="00DE5897">
      <w:pPr>
        <w:spacing w:after="0" w:line="360" w:lineRule="auto"/>
        <w:ind w:firstLine="708"/>
        <w:jc w:val="both"/>
        <w:rPr>
          <w:rFonts w:ascii="Times New Roman" w:eastAsia="Times New Roman" w:hAnsi="Times New Roman" w:cs="Times New Roman"/>
          <w:color w:val="000000" w:themeColor="text1"/>
          <w:sz w:val="28"/>
        </w:rPr>
      </w:pPr>
      <w:r w:rsidRPr="00BA34B4">
        <w:rPr>
          <w:rFonts w:ascii="Times New Roman" w:eastAsia="Times New Roman" w:hAnsi="Times New Roman" w:cs="Times New Roman"/>
          <w:color w:val="000000" w:themeColor="text1"/>
          <w:sz w:val="28"/>
        </w:rPr>
        <w:t>инвестиционных расходов в размере 30 процентов суммарной плановой стоимости незавершенных мероприятий инвестиционной программы в части, финансируемой за счет выручки от реализации товаров (услуг) по регулируемым ценам (тарифам), - для государственных и муниципальных унитарных предприятий</w:t>
      </w:r>
      <w:r w:rsidR="003E2C2D">
        <w:rPr>
          <w:rFonts w:ascii="Times New Roman" w:eastAsia="Times New Roman" w:hAnsi="Times New Roman" w:cs="Times New Roman"/>
          <w:color w:val="000000" w:themeColor="text1"/>
          <w:sz w:val="28"/>
        </w:rPr>
        <w:t>,</w:t>
      </w:r>
      <w:r w:rsidR="003712E4">
        <w:rPr>
          <w:rFonts w:ascii="Times New Roman" w:eastAsia="Times New Roman" w:hAnsi="Times New Roman" w:cs="Times New Roman"/>
          <w:color w:val="000000" w:themeColor="text1"/>
          <w:sz w:val="28"/>
        </w:rPr>
        <w:t xml:space="preserve"> </w:t>
      </w:r>
      <w:r w:rsidR="003712E4">
        <w:rPr>
          <w:rFonts w:ascii="Times New Roman" w:eastAsia="Times New Roman" w:hAnsi="Times New Roman" w:cs="Times New Roman"/>
          <w:color w:val="000000"/>
          <w:sz w:val="28"/>
        </w:rPr>
        <w:t xml:space="preserve">а также организаций, которым не была установлена расчетная </w:t>
      </w:r>
      <w:r w:rsidR="003712E4">
        <w:rPr>
          <w:rFonts w:ascii="Times New Roman" w:eastAsia="Times New Roman" w:hAnsi="Times New Roman" w:cs="Times New Roman"/>
          <w:color w:val="000000"/>
          <w:sz w:val="28"/>
        </w:rPr>
        <w:lastRenderedPageBreak/>
        <w:t xml:space="preserve">предпринимательская прибыль и которые не относятся к организациям, владеющим </w:t>
      </w:r>
      <w:r w:rsidR="003712E4" w:rsidRPr="00F27E46">
        <w:rPr>
          <w:rFonts w:ascii="Times New Roman" w:eastAsia="Times New Roman" w:hAnsi="Times New Roman" w:cs="Times New Roman"/>
          <w:color w:val="000000"/>
          <w:sz w:val="28"/>
        </w:rPr>
        <w:t>о</w:t>
      </w:r>
      <w:r w:rsidR="003712E4">
        <w:rPr>
          <w:rFonts w:ascii="Times New Roman" w:eastAsia="Times New Roman" w:hAnsi="Times New Roman" w:cs="Times New Roman"/>
          <w:color w:val="000000"/>
          <w:sz w:val="28"/>
        </w:rPr>
        <w:t xml:space="preserve">бъектами централизованных систем водоснабжения и (или) водоотведения </w:t>
      </w:r>
      <w:r w:rsidR="003712E4" w:rsidRPr="00F27E46">
        <w:rPr>
          <w:rFonts w:ascii="Times New Roman" w:eastAsia="Times New Roman" w:hAnsi="Times New Roman" w:cs="Times New Roman"/>
          <w:color w:val="000000"/>
          <w:sz w:val="28"/>
        </w:rPr>
        <w:t>исключительно на основании договора (договоров) аренды, заключенного на срок менее 3 лет</w:t>
      </w:r>
      <w:r w:rsidRPr="00BA34B4">
        <w:rPr>
          <w:rFonts w:ascii="Times New Roman" w:eastAsia="Times New Roman" w:hAnsi="Times New Roman" w:cs="Times New Roman"/>
          <w:color w:val="000000" w:themeColor="text1"/>
          <w:sz w:val="28"/>
        </w:rPr>
        <w:t>.</w:t>
      </w:r>
      <w:bookmarkStart w:id="0" w:name="_GoBack"/>
      <w:bookmarkEnd w:id="0"/>
    </w:p>
    <w:p w14:paraId="072A39B1" w14:textId="6ED40975" w:rsidR="00BA34B4" w:rsidRPr="00BA34B4" w:rsidRDefault="004C5FB0" w:rsidP="003712E4">
      <w:pPr>
        <w:spacing w:after="0" w:line="360" w:lineRule="auto"/>
        <w:ind w:firstLine="708"/>
        <w:jc w:val="both"/>
        <w:rPr>
          <w:rFonts w:ascii="Times New Roman" w:eastAsia="Times New Roman" w:hAnsi="Times New Roman" w:cs="Times New Roman"/>
          <w:color w:val="000000" w:themeColor="text1"/>
          <w:sz w:val="28"/>
        </w:rPr>
      </w:pPr>
      <w:r w:rsidRPr="00643228">
        <w:rPr>
          <w:rFonts w:ascii="Times New Roman" w:eastAsia="Times New Roman" w:hAnsi="Times New Roman" w:cs="Times New Roman"/>
          <w:color w:val="000000"/>
          <w:sz w:val="28"/>
        </w:rPr>
        <w:t>В случае если на момент установления тарифов на</w:t>
      </w:r>
      <w:r w:rsidR="00643228" w:rsidRPr="00643228">
        <w:rPr>
          <w:rFonts w:ascii="Times New Roman" w:eastAsia="Times New Roman" w:hAnsi="Times New Roman" w:cs="Times New Roman"/>
          <w:color w:val="000000"/>
          <w:sz w:val="28"/>
        </w:rPr>
        <w:t xml:space="preserve"> очередной период регулирования, но не позднее </w:t>
      </w:r>
      <w:r w:rsidR="00042793" w:rsidRPr="00BE64D3">
        <w:rPr>
          <w:rFonts w:ascii="Times New Roman" w:eastAsia="Times New Roman" w:hAnsi="Times New Roman" w:cs="Times New Roman"/>
          <w:color w:val="000000"/>
          <w:sz w:val="28"/>
        </w:rPr>
        <w:t>1</w:t>
      </w:r>
      <w:r w:rsidR="00643228" w:rsidRPr="00BE64D3">
        <w:rPr>
          <w:rFonts w:ascii="Times New Roman" w:eastAsia="Times New Roman" w:hAnsi="Times New Roman" w:cs="Times New Roman"/>
          <w:color w:val="000000"/>
          <w:sz w:val="28"/>
        </w:rPr>
        <w:t xml:space="preserve"> октября года,</w:t>
      </w:r>
      <w:r w:rsidR="00643228" w:rsidRPr="00643228">
        <w:rPr>
          <w:rFonts w:ascii="Times New Roman" w:eastAsia="Times New Roman" w:hAnsi="Times New Roman" w:cs="Times New Roman"/>
          <w:color w:val="000000"/>
          <w:sz w:val="28"/>
        </w:rPr>
        <w:t xml:space="preserve"> следующего за отчетным, </w:t>
      </w:r>
      <w:r w:rsidRPr="00643228">
        <w:rPr>
          <w:rFonts w:ascii="Times New Roman" w:eastAsia="Times New Roman" w:hAnsi="Times New Roman" w:cs="Times New Roman"/>
          <w:color w:val="000000"/>
          <w:sz w:val="28"/>
        </w:rPr>
        <w:t>регулируемая организация не приступила в соответствии с графиком к выполнению мероприятия инвестиционной программы, реализация которого предусмотрена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в том числе если отсутствует проектная документация, из необходимой валовой выручки, определяемой на очередной период регулирования, исключаются расходы, связанные с реализацией такого мероприятия, в части, финансируемой за счет выручки от реализации товаров (услуг) по регулируемым ценам (тарифам).</w:t>
      </w:r>
      <w:r w:rsidR="00BA34B4" w:rsidRPr="00643228">
        <w:rPr>
          <w:rFonts w:ascii="Times New Roman" w:eastAsia="Times New Roman" w:hAnsi="Times New Roman" w:cs="Times New Roman"/>
          <w:color w:val="000000" w:themeColor="text1"/>
          <w:sz w:val="28"/>
        </w:rPr>
        <w:t>».</w:t>
      </w:r>
    </w:p>
    <w:p w14:paraId="79F3F358" w14:textId="77777777" w:rsidR="00BA34B4" w:rsidRDefault="00BA34B4" w:rsidP="004B22CA">
      <w:pPr>
        <w:pStyle w:val="a7"/>
        <w:spacing w:after="0" w:line="360" w:lineRule="auto"/>
        <w:ind w:left="0"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абзацы </w:t>
      </w:r>
      <w:r w:rsidR="006645B6">
        <w:rPr>
          <w:rFonts w:ascii="Times New Roman" w:eastAsia="Times New Roman" w:hAnsi="Times New Roman" w:cs="Times New Roman"/>
          <w:color w:val="000000" w:themeColor="text1"/>
          <w:sz w:val="28"/>
        </w:rPr>
        <w:t>два</w:t>
      </w:r>
      <w:r>
        <w:rPr>
          <w:rFonts w:ascii="Times New Roman" w:eastAsia="Times New Roman" w:hAnsi="Times New Roman" w:cs="Times New Roman"/>
          <w:color w:val="000000" w:themeColor="text1"/>
          <w:sz w:val="28"/>
        </w:rPr>
        <w:t>-</w:t>
      </w:r>
      <w:r w:rsidR="006645B6">
        <w:rPr>
          <w:rFonts w:ascii="Times New Roman" w:eastAsia="Times New Roman" w:hAnsi="Times New Roman" w:cs="Times New Roman"/>
          <w:color w:val="000000" w:themeColor="text1"/>
          <w:sz w:val="28"/>
        </w:rPr>
        <w:t>пять</w:t>
      </w:r>
      <w:r>
        <w:rPr>
          <w:rFonts w:ascii="Times New Roman" w:eastAsia="Times New Roman" w:hAnsi="Times New Roman" w:cs="Times New Roman"/>
          <w:color w:val="000000" w:themeColor="text1"/>
          <w:sz w:val="28"/>
        </w:rPr>
        <w:t xml:space="preserve"> </w:t>
      </w:r>
      <w:r w:rsidR="00A94581">
        <w:rPr>
          <w:rFonts w:ascii="Times New Roman" w:eastAsia="Times New Roman" w:hAnsi="Times New Roman" w:cs="Times New Roman"/>
          <w:color w:val="000000" w:themeColor="text1"/>
          <w:sz w:val="28"/>
        </w:rPr>
        <w:t xml:space="preserve">пункта 17 </w:t>
      </w:r>
      <w:r w:rsidR="009F0F38">
        <w:rPr>
          <w:rFonts w:ascii="Times New Roman" w:eastAsia="Times New Roman" w:hAnsi="Times New Roman" w:cs="Times New Roman"/>
          <w:color w:val="000000" w:themeColor="text1"/>
          <w:sz w:val="28"/>
        </w:rPr>
        <w:t xml:space="preserve">считать абзацами </w:t>
      </w:r>
      <w:r w:rsidR="006645B6">
        <w:rPr>
          <w:rFonts w:ascii="Times New Roman" w:eastAsia="Times New Roman" w:hAnsi="Times New Roman" w:cs="Times New Roman"/>
          <w:color w:val="000000" w:themeColor="text1"/>
          <w:sz w:val="28"/>
        </w:rPr>
        <w:t>восемь</w:t>
      </w:r>
      <w:r w:rsidR="009F0F38">
        <w:rPr>
          <w:rFonts w:ascii="Times New Roman" w:eastAsia="Times New Roman" w:hAnsi="Times New Roman" w:cs="Times New Roman"/>
          <w:color w:val="000000" w:themeColor="text1"/>
          <w:sz w:val="28"/>
        </w:rPr>
        <w:t>-</w:t>
      </w:r>
      <w:r w:rsidR="006645B6">
        <w:rPr>
          <w:rFonts w:ascii="Times New Roman" w:eastAsia="Times New Roman" w:hAnsi="Times New Roman" w:cs="Times New Roman"/>
          <w:color w:val="000000" w:themeColor="text1"/>
          <w:sz w:val="28"/>
        </w:rPr>
        <w:t>одиннадцать;</w:t>
      </w:r>
    </w:p>
    <w:p w14:paraId="1ECB7214" w14:textId="77777777" w:rsidR="007A2579" w:rsidRDefault="007C5425" w:rsidP="004B22CA">
      <w:pPr>
        <w:pStyle w:val="a7"/>
        <w:spacing w:after="0" w:line="360" w:lineRule="auto"/>
        <w:ind w:left="0"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б) пункт 17</w:t>
      </w:r>
      <w:r w:rsidR="007A2579">
        <w:rPr>
          <w:rFonts w:ascii="Times New Roman" w:eastAsia="Times New Roman" w:hAnsi="Times New Roman" w:cs="Times New Roman"/>
          <w:color w:val="000000" w:themeColor="text1"/>
          <w:sz w:val="28"/>
        </w:rPr>
        <w:t xml:space="preserve"> Правил регулирования тарифов в сфере водоснабжения и водоотведения, утвержденных указанным постановлением, дополнить подпунктом «</w:t>
      </w:r>
      <w:r>
        <w:rPr>
          <w:rFonts w:ascii="Times New Roman" w:eastAsia="Times New Roman" w:hAnsi="Times New Roman" w:cs="Times New Roman"/>
          <w:color w:val="000000" w:themeColor="text1"/>
          <w:sz w:val="28"/>
        </w:rPr>
        <w:t>с</w:t>
      </w:r>
      <w:r w:rsidR="009C37AA">
        <w:rPr>
          <w:rFonts w:ascii="Times New Roman" w:eastAsia="Times New Roman" w:hAnsi="Times New Roman" w:cs="Times New Roman"/>
          <w:color w:val="000000" w:themeColor="text1"/>
          <w:sz w:val="28"/>
        </w:rPr>
        <w:t>» следующего содержания:</w:t>
      </w:r>
    </w:p>
    <w:p w14:paraId="7DE42D86" w14:textId="77777777" w:rsidR="007C5425" w:rsidRDefault="007C5425" w:rsidP="007C5425">
      <w:pPr>
        <w:pStyle w:val="a7"/>
        <w:spacing w:after="0" w:line="36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themeColor="text1"/>
          <w:sz w:val="28"/>
        </w:rPr>
        <w:t xml:space="preserve">«с) акты ввода в эксплуатацию производственных объектов, создаваемых, реконструируемых или модернизируемых в рамках реализации утвержденной инвестиционной программы за отчетный год, предшествующий году установления тарифов, и </w:t>
      </w:r>
      <w:r w:rsidRPr="00BA0291">
        <w:rPr>
          <w:rFonts w:ascii="Times New Roman" w:eastAsia="Times New Roman" w:hAnsi="Times New Roman" w:cs="Times New Roman"/>
          <w:color w:val="000000" w:themeColor="text1"/>
          <w:sz w:val="28"/>
        </w:rPr>
        <w:t xml:space="preserve">материалы, </w:t>
      </w:r>
      <w:r>
        <w:rPr>
          <w:rFonts w:ascii="Times New Roman" w:eastAsia="Times New Roman" w:hAnsi="Times New Roman" w:cs="Times New Roman"/>
          <w:color w:val="000000" w:themeColor="text1"/>
          <w:sz w:val="28"/>
        </w:rPr>
        <w:t>содержащие актуальную информацию о фактических значениях ключевых индикаторов реализации инвестиционной программы на дату согласования указанных материалов уполномоченным органом.».</w:t>
      </w:r>
    </w:p>
    <w:p w14:paraId="7D7C2878" w14:textId="77777777" w:rsidR="00D373A5" w:rsidRPr="00085EEE" w:rsidRDefault="00D373A5" w:rsidP="004B22CA">
      <w:pPr>
        <w:spacing w:after="0" w:line="360" w:lineRule="auto"/>
        <w:rPr>
          <w:rFonts w:ascii="Times New Roman" w:eastAsia="Times New Roman" w:hAnsi="Times New Roman" w:cs="Times New Roman"/>
          <w:b/>
          <w:color w:val="000000"/>
          <w:sz w:val="28"/>
        </w:rPr>
      </w:pPr>
    </w:p>
    <w:p w14:paraId="1F297E41" w14:textId="77777777" w:rsidR="00F87904" w:rsidRDefault="00F87904" w:rsidP="004B22CA">
      <w:pPr>
        <w:tabs>
          <w:tab w:val="left" w:pos="567"/>
        </w:tabs>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w:t>
      </w:r>
    </w:p>
    <w:sectPr w:rsidR="00F87904" w:rsidSect="009B597D">
      <w:headerReference w:type="default" r:id="rId9"/>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BB48" w14:textId="77777777" w:rsidR="00A47811" w:rsidRDefault="00A47811" w:rsidP="001C2EA1">
      <w:pPr>
        <w:spacing w:after="0" w:line="240" w:lineRule="auto"/>
      </w:pPr>
      <w:r>
        <w:separator/>
      </w:r>
    </w:p>
  </w:endnote>
  <w:endnote w:type="continuationSeparator" w:id="0">
    <w:p w14:paraId="468C76C7" w14:textId="77777777" w:rsidR="00A47811" w:rsidRDefault="00A47811" w:rsidP="001C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CCA3" w14:textId="77777777" w:rsidR="00A47811" w:rsidRDefault="00A47811" w:rsidP="001C2EA1">
      <w:pPr>
        <w:spacing w:after="0" w:line="240" w:lineRule="auto"/>
      </w:pPr>
      <w:r>
        <w:separator/>
      </w:r>
    </w:p>
  </w:footnote>
  <w:footnote w:type="continuationSeparator" w:id="0">
    <w:p w14:paraId="12D0A181" w14:textId="77777777" w:rsidR="00A47811" w:rsidRDefault="00A47811" w:rsidP="001C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89900"/>
      <w:docPartObj>
        <w:docPartGallery w:val="Page Numbers (Top of Page)"/>
        <w:docPartUnique/>
      </w:docPartObj>
    </w:sdtPr>
    <w:sdtEndPr>
      <w:rPr>
        <w:rFonts w:ascii="Times New Roman" w:hAnsi="Times New Roman" w:cs="Times New Roman"/>
      </w:rPr>
    </w:sdtEndPr>
    <w:sdtContent>
      <w:p w14:paraId="5017027E" w14:textId="1F008EAF" w:rsidR="009C2F02" w:rsidRPr="002F1EC2" w:rsidRDefault="009C2F02">
        <w:pPr>
          <w:pStyle w:val="a3"/>
          <w:jc w:val="center"/>
          <w:rPr>
            <w:rFonts w:ascii="Times New Roman" w:hAnsi="Times New Roman" w:cs="Times New Roman"/>
          </w:rPr>
        </w:pPr>
        <w:r w:rsidRPr="002F1EC2">
          <w:rPr>
            <w:rFonts w:ascii="Times New Roman" w:hAnsi="Times New Roman" w:cs="Times New Roman"/>
          </w:rPr>
          <w:fldChar w:fldCharType="begin"/>
        </w:r>
        <w:r w:rsidRPr="002F1EC2">
          <w:rPr>
            <w:rFonts w:ascii="Times New Roman" w:hAnsi="Times New Roman" w:cs="Times New Roman"/>
          </w:rPr>
          <w:instrText>PAGE   \* MERGEFORMAT</w:instrText>
        </w:r>
        <w:r w:rsidRPr="002F1EC2">
          <w:rPr>
            <w:rFonts w:ascii="Times New Roman" w:hAnsi="Times New Roman" w:cs="Times New Roman"/>
          </w:rPr>
          <w:fldChar w:fldCharType="separate"/>
        </w:r>
        <w:r w:rsidR="003E2C2D">
          <w:rPr>
            <w:rFonts w:ascii="Times New Roman" w:hAnsi="Times New Roman" w:cs="Times New Roman"/>
            <w:noProof/>
          </w:rPr>
          <w:t>24</w:t>
        </w:r>
        <w:r w:rsidRPr="002F1EC2">
          <w:rPr>
            <w:rFonts w:ascii="Times New Roman" w:hAnsi="Times New Roman" w:cs="Times New Roman"/>
          </w:rPr>
          <w:fldChar w:fldCharType="end"/>
        </w:r>
      </w:p>
    </w:sdtContent>
  </w:sdt>
  <w:p w14:paraId="1DC7874C" w14:textId="77777777" w:rsidR="009C2F02" w:rsidRDefault="009C2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C49"/>
    <w:multiLevelType w:val="hybridMultilevel"/>
    <w:tmpl w:val="2B8AC1BE"/>
    <w:lvl w:ilvl="0" w:tplc="AEB273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8500635"/>
    <w:multiLevelType w:val="hybridMultilevel"/>
    <w:tmpl w:val="2F8097BC"/>
    <w:lvl w:ilvl="0" w:tplc="FA1CB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14A49"/>
    <w:multiLevelType w:val="hybridMultilevel"/>
    <w:tmpl w:val="0A68B386"/>
    <w:lvl w:ilvl="0" w:tplc="CCA45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160F03"/>
    <w:multiLevelType w:val="hybridMultilevel"/>
    <w:tmpl w:val="D3DE6C0C"/>
    <w:lvl w:ilvl="0" w:tplc="58DC7DF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83370A"/>
    <w:multiLevelType w:val="hybridMultilevel"/>
    <w:tmpl w:val="4D3A038E"/>
    <w:lvl w:ilvl="0" w:tplc="CCA45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7639F5"/>
    <w:multiLevelType w:val="hybridMultilevel"/>
    <w:tmpl w:val="CE30B1E0"/>
    <w:lvl w:ilvl="0" w:tplc="55A4EBE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0A4058"/>
    <w:multiLevelType w:val="hybridMultilevel"/>
    <w:tmpl w:val="435450F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1DE91FD0"/>
    <w:multiLevelType w:val="hybridMultilevel"/>
    <w:tmpl w:val="FAA428FA"/>
    <w:lvl w:ilvl="0" w:tplc="62C6AB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2FF4629"/>
    <w:multiLevelType w:val="hybridMultilevel"/>
    <w:tmpl w:val="DAC2F852"/>
    <w:lvl w:ilvl="0" w:tplc="3DB01A36">
      <w:start w:val="4"/>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24CF4418"/>
    <w:multiLevelType w:val="hybridMultilevel"/>
    <w:tmpl w:val="B7C6DB26"/>
    <w:lvl w:ilvl="0" w:tplc="E5A0CF00">
      <w:start w:val="3"/>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52900"/>
    <w:multiLevelType w:val="hybridMultilevel"/>
    <w:tmpl w:val="1C449C0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2ADE4755"/>
    <w:multiLevelType w:val="hybridMultilevel"/>
    <w:tmpl w:val="540E11D4"/>
    <w:lvl w:ilvl="0" w:tplc="5B88E5B0">
      <w:start w:val="4"/>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2D042CD1"/>
    <w:multiLevelType w:val="hybridMultilevel"/>
    <w:tmpl w:val="1ED8CB7A"/>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15:restartNumberingAfterBreak="0">
    <w:nsid w:val="364C3C56"/>
    <w:multiLevelType w:val="hybridMultilevel"/>
    <w:tmpl w:val="DCA6771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15:restartNumberingAfterBreak="0">
    <w:nsid w:val="3AD66050"/>
    <w:multiLevelType w:val="hybridMultilevel"/>
    <w:tmpl w:val="641A9EC0"/>
    <w:lvl w:ilvl="0" w:tplc="0352C9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AB277F"/>
    <w:multiLevelType w:val="hybridMultilevel"/>
    <w:tmpl w:val="A0C42D6E"/>
    <w:lvl w:ilvl="0" w:tplc="DB2CD6EC">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0EC6A73"/>
    <w:multiLevelType w:val="hybridMultilevel"/>
    <w:tmpl w:val="F3D853F8"/>
    <w:lvl w:ilvl="0" w:tplc="0352C9F0">
      <w:start w:val="1"/>
      <w:numFmt w:val="bullet"/>
      <w:lvlText w:val=""/>
      <w:lvlJc w:val="left"/>
      <w:pPr>
        <w:ind w:left="928" w:hanging="360"/>
      </w:pPr>
      <w:rPr>
        <w:rFonts w:ascii="Symbol" w:hAnsi="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hint="default"/>
      </w:rPr>
    </w:lvl>
    <w:lvl w:ilvl="3" w:tplc="04190001">
      <w:start w:val="1"/>
      <w:numFmt w:val="bullet"/>
      <w:lvlText w:val=""/>
      <w:lvlJc w:val="left"/>
      <w:pPr>
        <w:ind w:left="2379" w:hanging="360"/>
      </w:pPr>
      <w:rPr>
        <w:rFonts w:ascii="Symbol" w:hAnsi="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hint="default"/>
      </w:rPr>
    </w:lvl>
    <w:lvl w:ilvl="6" w:tplc="04190001">
      <w:start w:val="1"/>
      <w:numFmt w:val="bullet"/>
      <w:lvlText w:val=""/>
      <w:lvlJc w:val="left"/>
      <w:pPr>
        <w:ind w:left="4539" w:hanging="360"/>
      </w:pPr>
      <w:rPr>
        <w:rFonts w:ascii="Symbol" w:hAnsi="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hint="default"/>
      </w:rPr>
    </w:lvl>
  </w:abstractNum>
  <w:abstractNum w:abstractNumId="17" w15:restartNumberingAfterBreak="0">
    <w:nsid w:val="45D71A18"/>
    <w:multiLevelType w:val="hybridMultilevel"/>
    <w:tmpl w:val="7A9885B4"/>
    <w:lvl w:ilvl="0" w:tplc="2444D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1D0886"/>
    <w:multiLevelType w:val="hybridMultilevel"/>
    <w:tmpl w:val="235CF828"/>
    <w:lvl w:ilvl="0" w:tplc="92740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4B470B"/>
    <w:multiLevelType w:val="hybridMultilevel"/>
    <w:tmpl w:val="3414613C"/>
    <w:lvl w:ilvl="0" w:tplc="118A47AE">
      <w:start w:val="4"/>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9DA684D"/>
    <w:multiLevelType w:val="hybridMultilevel"/>
    <w:tmpl w:val="40069EB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4D1576FA"/>
    <w:multiLevelType w:val="hybridMultilevel"/>
    <w:tmpl w:val="672C8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0F6970"/>
    <w:multiLevelType w:val="hybridMultilevel"/>
    <w:tmpl w:val="5BBCBB0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4E2350F5"/>
    <w:multiLevelType w:val="hybridMultilevel"/>
    <w:tmpl w:val="26760180"/>
    <w:lvl w:ilvl="0" w:tplc="E048B2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53496D50"/>
    <w:multiLevelType w:val="hybridMultilevel"/>
    <w:tmpl w:val="E09EB6B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5AA108D2"/>
    <w:multiLevelType w:val="hybridMultilevel"/>
    <w:tmpl w:val="3E68735A"/>
    <w:lvl w:ilvl="0" w:tplc="DCA2CF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5AC176C5"/>
    <w:multiLevelType w:val="hybridMultilevel"/>
    <w:tmpl w:val="6F42937C"/>
    <w:lvl w:ilvl="0" w:tplc="04190011">
      <w:start w:val="1"/>
      <w:numFmt w:val="decimal"/>
      <w:lvlText w:val="%1)"/>
      <w:lvlJc w:val="left"/>
      <w:pPr>
        <w:ind w:left="1259" w:hanging="360"/>
      </w:pPr>
      <w:rPr>
        <w:rFont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5C631A71"/>
    <w:multiLevelType w:val="hybridMultilevel"/>
    <w:tmpl w:val="3ACAB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744FF9"/>
    <w:multiLevelType w:val="hybridMultilevel"/>
    <w:tmpl w:val="9E6E807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6054442A"/>
    <w:multiLevelType w:val="hybridMultilevel"/>
    <w:tmpl w:val="A9D83F4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6718581C"/>
    <w:multiLevelType w:val="hybridMultilevel"/>
    <w:tmpl w:val="512EE6E6"/>
    <w:lvl w:ilvl="0" w:tplc="F51254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70152BA1"/>
    <w:multiLevelType w:val="hybridMultilevel"/>
    <w:tmpl w:val="85ACB210"/>
    <w:lvl w:ilvl="0" w:tplc="823242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73293758"/>
    <w:multiLevelType w:val="hybridMultilevel"/>
    <w:tmpl w:val="2A7EA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E135D8"/>
    <w:multiLevelType w:val="hybridMultilevel"/>
    <w:tmpl w:val="CE30B1E0"/>
    <w:lvl w:ilvl="0" w:tplc="55A4EBE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366BB2"/>
    <w:multiLevelType w:val="hybridMultilevel"/>
    <w:tmpl w:val="AE407536"/>
    <w:lvl w:ilvl="0" w:tplc="CCA451E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15:restartNumberingAfterBreak="0">
    <w:nsid w:val="764B67B3"/>
    <w:multiLevelType w:val="hybridMultilevel"/>
    <w:tmpl w:val="ED207C06"/>
    <w:lvl w:ilvl="0" w:tplc="16C4AB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B25D76"/>
    <w:multiLevelType w:val="hybridMultilevel"/>
    <w:tmpl w:val="65AE2080"/>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76F32AF5"/>
    <w:multiLevelType w:val="hybridMultilevel"/>
    <w:tmpl w:val="B888ECAC"/>
    <w:lvl w:ilvl="0" w:tplc="7BD29F6E">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8" w15:restartNumberingAfterBreak="0">
    <w:nsid w:val="79370E26"/>
    <w:multiLevelType w:val="hybridMultilevel"/>
    <w:tmpl w:val="F64A03D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9F5770E"/>
    <w:multiLevelType w:val="hybridMultilevel"/>
    <w:tmpl w:val="2D7C74C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79FF7671"/>
    <w:multiLevelType w:val="hybridMultilevel"/>
    <w:tmpl w:val="9F6ED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6"/>
  </w:num>
  <w:num w:numId="4">
    <w:abstractNumId w:val="28"/>
  </w:num>
  <w:num w:numId="5">
    <w:abstractNumId w:val="10"/>
  </w:num>
  <w:num w:numId="6">
    <w:abstractNumId w:val="12"/>
  </w:num>
  <w:num w:numId="7">
    <w:abstractNumId w:val="13"/>
  </w:num>
  <w:num w:numId="8">
    <w:abstractNumId w:val="26"/>
  </w:num>
  <w:num w:numId="9">
    <w:abstractNumId w:val="38"/>
  </w:num>
  <w:num w:numId="10">
    <w:abstractNumId w:val="36"/>
  </w:num>
  <w:num w:numId="11">
    <w:abstractNumId w:val="39"/>
  </w:num>
  <w:num w:numId="12">
    <w:abstractNumId w:val="29"/>
  </w:num>
  <w:num w:numId="13">
    <w:abstractNumId w:val="7"/>
  </w:num>
  <w:num w:numId="14">
    <w:abstractNumId w:val="0"/>
  </w:num>
  <w:num w:numId="15">
    <w:abstractNumId w:val="32"/>
  </w:num>
  <w:num w:numId="16">
    <w:abstractNumId w:val="23"/>
  </w:num>
  <w:num w:numId="17">
    <w:abstractNumId w:val="31"/>
  </w:num>
  <w:num w:numId="18">
    <w:abstractNumId w:val="30"/>
  </w:num>
  <w:num w:numId="19">
    <w:abstractNumId w:val="25"/>
  </w:num>
  <w:num w:numId="20">
    <w:abstractNumId w:val="20"/>
  </w:num>
  <w:num w:numId="21">
    <w:abstractNumId w:val="27"/>
  </w:num>
  <w:num w:numId="22">
    <w:abstractNumId w:val="17"/>
  </w:num>
  <w:num w:numId="23">
    <w:abstractNumId w:val="34"/>
  </w:num>
  <w:num w:numId="24">
    <w:abstractNumId w:val="4"/>
  </w:num>
  <w:num w:numId="25">
    <w:abstractNumId w:val="21"/>
  </w:num>
  <w:num w:numId="26">
    <w:abstractNumId w:val="40"/>
  </w:num>
  <w:num w:numId="27">
    <w:abstractNumId w:val="16"/>
  </w:num>
  <w:num w:numId="28">
    <w:abstractNumId w:val="14"/>
  </w:num>
  <w:num w:numId="29">
    <w:abstractNumId w:val="37"/>
  </w:num>
  <w:num w:numId="30">
    <w:abstractNumId w:val="8"/>
  </w:num>
  <w:num w:numId="31">
    <w:abstractNumId w:val="19"/>
  </w:num>
  <w:num w:numId="32">
    <w:abstractNumId w:val="11"/>
  </w:num>
  <w:num w:numId="33">
    <w:abstractNumId w:val="15"/>
  </w:num>
  <w:num w:numId="34">
    <w:abstractNumId w:val="3"/>
  </w:num>
  <w:num w:numId="35">
    <w:abstractNumId w:val="1"/>
  </w:num>
  <w:num w:numId="36">
    <w:abstractNumId w:val="2"/>
  </w:num>
  <w:num w:numId="37">
    <w:abstractNumId w:val="18"/>
  </w:num>
  <w:num w:numId="38">
    <w:abstractNumId w:val="5"/>
  </w:num>
  <w:num w:numId="39">
    <w:abstractNumId w:val="35"/>
  </w:num>
  <w:num w:numId="40">
    <w:abstractNumId w:val="3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EA"/>
    <w:rsid w:val="00001DAF"/>
    <w:rsid w:val="00002F32"/>
    <w:rsid w:val="00010215"/>
    <w:rsid w:val="000106EF"/>
    <w:rsid w:val="00012C05"/>
    <w:rsid w:val="0001351B"/>
    <w:rsid w:val="00027593"/>
    <w:rsid w:val="000346CE"/>
    <w:rsid w:val="000400A2"/>
    <w:rsid w:val="0004072F"/>
    <w:rsid w:val="00042793"/>
    <w:rsid w:val="00046D3C"/>
    <w:rsid w:val="000541EF"/>
    <w:rsid w:val="000612E3"/>
    <w:rsid w:val="00067595"/>
    <w:rsid w:val="000707BB"/>
    <w:rsid w:val="00072EFF"/>
    <w:rsid w:val="00075D5C"/>
    <w:rsid w:val="0007769D"/>
    <w:rsid w:val="000809C3"/>
    <w:rsid w:val="00085EEE"/>
    <w:rsid w:val="00087F32"/>
    <w:rsid w:val="000921FC"/>
    <w:rsid w:val="00093F29"/>
    <w:rsid w:val="000A292E"/>
    <w:rsid w:val="000A4B2A"/>
    <w:rsid w:val="000A6252"/>
    <w:rsid w:val="000A6681"/>
    <w:rsid w:val="000B0342"/>
    <w:rsid w:val="000B0457"/>
    <w:rsid w:val="000C10A2"/>
    <w:rsid w:val="000C1D40"/>
    <w:rsid w:val="000C2F31"/>
    <w:rsid w:val="000C4304"/>
    <w:rsid w:val="000C7D30"/>
    <w:rsid w:val="000D0BF7"/>
    <w:rsid w:val="000D2D85"/>
    <w:rsid w:val="000D3D7E"/>
    <w:rsid w:val="000D5E15"/>
    <w:rsid w:val="000D7187"/>
    <w:rsid w:val="000E55F2"/>
    <w:rsid w:val="000F594C"/>
    <w:rsid w:val="000F5F44"/>
    <w:rsid w:val="001001FF"/>
    <w:rsid w:val="00101F1C"/>
    <w:rsid w:val="001024B0"/>
    <w:rsid w:val="00102AF5"/>
    <w:rsid w:val="001036AB"/>
    <w:rsid w:val="00104B06"/>
    <w:rsid w:val="001079D6"/>
    <w:rsid w:val="001104AD"/>
    <w:rsid w:val="00110CD2"/>
    <w:rsid w:val="00112B0E"/>
    <w:rsid w:val="00112DF4"/>
    <w:rsid w:val="00120735"/>
    <w:rsid w:val="001216A1"/>
    <w:rsid w:val="00124AE4"/>
    <w:rsid w:val="001314BC"/>
    <w:rsid w:val="00133065"/>
    <w:rsid w:val="00145ABA"/>
    <w:rsid w:val="001500E6"/>
    <w:rsid w:val="00151C03"/>
    <w:rsid w:val="0015304D"/>
    <w:rsid w:val="0015344B"/>
    <w:rsid w:val="00160C4E"/>
    <w:rsid w:val="00160E27"/>
    <w:rsid w:val="001619B1"/>
    <w:rsid w:val="00164E5E"/>
    <w:rsid w:val="001661BF"/>
    <w:rsid w:val="00172677"/>
    <w:rsid w:val="00172EE3"/>
    <w:rsid w:val="00173938"/>
    <w:rsid w:val="00173A7F"/>
    <w:rsid w:val="00176439"/>
    <w:rsid w:val="00180988"/>
    <w:rsid w:val="00184BAE"/>
    <w:rsid w:val="00184EBE"/>
    <w:rsid w:val="001864BA"/>
    <w:rsid w:val="001926FA"/>
    <w:rsid w:val="00192D5F"/>
    <w:rsid w:val="0019526E"/>
    <w:rsid w:val="001977BD"/>
    <w:rsid w:val="0019794E"/>
    <w:rsid w:val="001A1B7D"/>
    <w:rsid w:val="001A59B2"/>
    <w:rsid w:val="001A62C3"/>
    <w:rsid w:val="001A6FBA"/>
    <w:rsid w:val="001A7316"/>
    <w:rsid w:val="001A7CBD"/>
    <w:rsid w:val="001B6D2E"/>
    <w:rsid w:val="001C191F"/>
    <w:rsid w:val="001C2EA1"/>
    <w:rsid w:val="001C4582"/>
    <w:rsid w:val="001C4695"/>
    <w:rsid w:val="001E10B1"/>
    <w:rsid w:val="001E2273"/>
    <w:rsid w:val="001E380E"/>
    <w:rsid w:val="001E403A"/>
    <w:rsid w:val="001E477F"/>
    <w:rsid w:val="001E550D"/>
    <w:rsid w:val="001E55D1"/>
    <w:rsid w:val="001E5BD8"/>
    <w:rsid w:val="001E7466"/>
    <w:rsid w:val="001F3FB7"/>
    <w:rsid w:val="001F4796"/>
    <w:rsid w:val="001F6074"/>
    <w:rsid w:val="001F782C"/>
    <w:rsid w:val="00200261"/>
    <w:rsid w:val="0020703D"/>
    <w:rsid w:val="002070ED"/>
    <w:rsid w:val="002105CA"/>
    <w:rsid w:val="00210D8C"/>
    <w:rsid w:val="00213842"/>
    <w:rsid w:val="00214B81"/>
    <w:rsid w:val="0021522D"/>
    <w:rsid w:val="002163BA"/>
    <w:rsid w:val="00216F4C"/>
    <w:rsid w:val="00222002"/>
    <w:rsid w:val="0022416E"/>
    <w:rsid w:val="002242E0"/>
    <w:rsid w:val="00226A01"/>
    <w:rsid w:val="00226CB8"/>
    <w:rsid w:val="002275EA"/>
    <w:rsid w:val="00231CBB"/>
    <w:rsid w:val="002328DE"/>
    <w:rsid w:val="00237A13"/>
    <w:rsid w:val="00240A07"/>
    <w:rsid w:val="002424F5"/>
    <w:rsid w:val="00243048"/>
    <w:rsid w:val="00245F30"/>
    <w:rsid w:val="002470E1"/>
    <w:rsid w:val="0025016D"/>
    <w:rsid w:val="002512EA"/>
    <w:rsid w:val="00253EE1"/>
    <w:rsid w:val="00256044"/>
    <w:rsid w:val="002561E8"/>
    <w:rsid w:val="00257BF3"/>
    <w:rsid w:val="002602AA"/>
    <w:rsid w:val="002617AC"/>
    <w:rsid w:val="00261887"/>
    <w:rsid w:val="0026279A"/>
    <w:rsid w:val="002660CB"/>
    <w:rsid w:val="00274DB1"/>
    <w:rsid w:val="00274E96"/>
    <w:rsid w:val="00275691"/>
    <w:rsid w:val="0027579F"/>
    <w:rsid w:val="0027708D"/>
    <w:rsid w:val="00281416"/>
    <w:rsid w:val="00281E11"/>
    <w:rsid w:val="00282CF9"/>
    <w:rsid w:val="00283099"/>
    <w:rsid w:val="0028314C"/>
    <w:rsid w:val="0028527D"/>
    <w:rsid w:val="00287AE6"/>
    <w:rsid w:val="002938B9"/>
    <w:rsid w:val="00293BF6"/>
    <w:rsid w:val="002950BE"/>
    <w:rsid w:val="00297DDE"/>
    <w:rsid w:val="002A1EAD"/>
    <w:rsid w:val="002A6D50"/>
    <w:rsid w:val="002B0FD8"/>
    <w:rsid w:val="002B5425"/>
    <w:rsid w:val="002B611F"/>
    <w:rsid w:val="002C56CE"/>
    <w:rsid w:val="002C5C06"/>
    <w:rsid w:val="002C69BA"/>
    <w:rsid w:val="002D11A6"/>
    <w:rsid w:val="002D4DC5"/>
    <w:rsid w:val="002D4EE3"/>
    <w:rsid w:val="002D5F2A"/>
    <w:rsid w:val="002D74C8"/>
    <w:rsid w:val="002E0316"/>
    <w:rsid w:val="002E373B"/>
    <w:rsid w:val="002E3C6A"/>
    <w:rsid w:val="002E45E2"/>
    <w:rsid w:val="002E5A7F"/>
    <w:rsid w:val="002E6306"/>
    <w:rsid w:val="002E7211"/>
    <w:rsid w:val="002E745E"/>
    <w:rsid w:val="002F014D"/>
    <w:rsid w:val="002F130B"/>
    <w:rsid w:val="002F1EC2"/>
    <w:rsid w:val="002F235D"/>
    <w:rsid w:val="002F25FC"/>
    <w:rsid w:val="002F4BD9"/>
    <w:rsid w:val="002F7D66"/>
    <w:rsid w:val="0030019A"/>
    <w:rsid w:val="003052BA"/>
    <w:rsid w:val="00305B39"/>
    <w:rsid w:val="00307846"/>
    <w:rsid w:val="003137AE"/>
    <w:rsid w:val="00314415"/>
    <w:rsid w:val="00315967"/>
    <w:rsid w:val="003173ED"/>
    <w:rsid w:val="00317756"/>
    <w:rsid w:val="00321104"/>
    <w:rsid w:val="00324796"/>
    <w:rsid w:val="00327ED4"/>
    <w:rsid w:val="00332F10"/>
    <w:rsid w:val="00334601"/>
    <w:rsid w:val="00340369"/>
    <w:rsid w:val="003441E9"/>
    <w:rsid w:val="003444A1"/>
    <w:rsid w:val="00346345"/>
    <w:rsid w:val="003464A6"/>
    <w:rsid w:val="00346D17"/>
    <w:rsid w:val="00346F65"/>
    <w:rsid w:val="00351B2B"/>
    <w:rsid w:val="00357686"/>
    <w:rsid w:val="003576C7"/>
    <w:rsid w:val="00362AAB"/>
    <w:rsid w:val="00364050"/>
    <w:rsid w:val="00365411"/>
    <w:rsid w:val="00367147"/>
    <w:rsid w:val="003712E4"/>
    <w:rsid w:val="00372EB4"/>
    <w:rsid w:val="00374361"/>
    <w:rsid w:val="00374881"/>
    <w:rsid w:val="00374CC5"/>
    <w:rsid w:val="00377371"/>
    <w:rsid w:val="00381888"/>
    <w:rsid w:val="003831B5"/>
    <w:rsid w:val="003840DA"/>
    <w:rsid w:val="00384DC6"/>
    <w:rsid w:val="0038569B"/>
    <w:rsid w:val="00394349"/>
    <w:rsid w:val="00396151"/>
    <w:rsid w:val="003965C3"/>
    <w:rsid w:val="003968D7"/>
    <w:rsid w:val="00397920"/>
    <w:rsid w:val="003A0189"/>
    <w:rsid w:val="003A223C"/>
    <w:rsid w:val="003A2B23"/>
    <w:rsid w:val="003A434D"/>
    <w:rsid w:val="003A47B9"/>
    <w:rsid w:val="003A5B8B"/>
    <w:rsid w:val="003A67EC"/>
    <w:rsid w:val="003B27BD"/>
    <w:rsid w:val="003C3C5A"/>
    <w:rsid w:val="003C6DFF"/>
    <w:rsid w:val="003C6F0A"/>
    <w:rsid w:val="003D30BD"/>
    <w:rsid w:val="003D7193"/>
    <w:rsid w:val="003E2C2D"/>
    <w:rsid w:val="003E59BA"/>
    <w:rsid w:val="003E607E"/>
    <w:rsid w:val="003E661F"/>
    <w:rsid w:val="003E69F6"/>
    <w:rsid w:val="003F0714"/>
    <w:rsid w:val="003F5AD2"/>
    <w:rsid w:val="004007AD"/>
    <w:rsid w:val="0040244F"/>
    <w:rsid w:val="00402680"/>
    <w:rsid w:val="00404004"/>
    <w:rsid w:val="00404434"/>
    <w:rsid w:val="00413350"/>
    <w:rsid w:val="00414059"/>
    <w:rsid w:val="00415B88"/>
    <w:rsid w:val="00421393"/>
    <w:rsid w:val="004218AC"/>
    <w:rsid w:val="00421B8C"/>
    <w:rsid w:val="0042776F"/>
    <w:rsid w:val="00427AF1"/>
    <w:rsid w:val="00431C5B"/>
    <w:rsid w:val="004373B2"/>
    <w:rsid w:val="00437814"/>
    <w:rsid w:val="00437E27"/>
    <w:rsid w:val="00441243"/>
    <w:rsid w:val="0044637A"/>
    <w:rsid w:val="004466F4"/>
    <w:rsid w:val="00446A75"/>
    <w:rsid w:val="00446D24"/>
    <w:rsid w:val="00457AE5"/>
    <w:rsid w:val="00464621"/>
    <w:rsid w:val="00465131"/>
    <w:rsid w:val="00466878"/>
    <w:rsid w:val="004670CD"/>
    <w:rsid w:val="00481A32"/>
    <w:rsid w:val="00482C70"/>
    <w:rsid w:val="00486B45"/>
    <w:rsid w:val="004915FD"/>
    <w:rsid w:val="00497948"/>
    <w:rsid w:val="00497D40"/>
    <w:rsid w:val="004A38C6"/>
    <w:rsid w:val="004A3E45"/>
    <w:rsid w:val="004A48AB"/>
    <w:rsid w:val="004A7E5F"/>
    <w:rsid w:val="004B154B"/>
    <w:rsid w:val="004B22CA"/>
    <w:rsid w:val="004B36C2"/>
    <w:rsid w:val="004B7A37"/>
    <w:rsid w:val="004B7D15"/>
    <w:rsid w:val="004C5B46"/>
    <w:rsid w:val="004C5DA7"/>
    <w:rsid w:val="004C5FB0"/>
    <w:rsid w:val="004C6BFD"/>
    <w:rsid w:val="004D0DEE"/>
    <w:rsid w:val="004D2E4F"/>
    <w:rsid w:val="004D50E6"/>
    <w:rsid w:val="004D529B"/>
    <w:rsid w:val="004D6AA5"/>
    <w:rsid w:val="004D7DDF"/>
    <w:rsid w:val="004E05DE"/>
    <w:rsid w:val="004E0D18"/>
    <w:rsid w:val="004E1603"/>
    <w:rsid w:val="004E1F84"/>
    <w:rsid w:val="004E276E"/>
    <w:rsid w:val="004E4EE2"/>
    <w:rsid w:val="004F1C33"/>
    <w:rsid w:val="004F30A3"/>
    <w:rsid w:val="004F349E"/>
    <w:rsid w:val="004F3DC9"/>
    <w:rsid w:val="004F4BCC"/>
    <w:rsid w:val="00500951"/>
    <w:rsid w:val="0050234C"/>
    <w:rsid w:val="0050235F"/>
    <w:rsid w:val="00503A27"/>
    <w:rsid w:val="0050745D"/>
    <w:rsid w:val="00514838"/>
    <w:rsid w:val="00516730"/>
    <w:rsid w:val="0052146A"/>
    <w:rsid w:val="00523615"/>
    <w:rsid w:val="00525BF6"/>
    <w:rsid w:val="00526186"/>
    <w:rsid w:val="00530D9B"/>
    <w:rsid w:val="00532B25"/>
    <w:rsid w:val="00533890"/>
    <w:rsid w:val="00535F94"/>
    <w:rsid w:val="00536353"/>
    <w:rsid w:val="00546482"/>
    <w:rsid w:val="00554722"/>
    <w:rsid w:val="00557FE9"/>
    <w:rsid w:val="00560207"/>
    <w:rsid w:val="00567274"/>
    <w:rsid w:val="0056771D"/>
    <w:rsid w:val="00567AA4"/>
    <w:rsid w:val="00567D59"/>
    <w:rsid w:val="00567FEB"/>
    <w:rsid w:val="005708C4"/>
    <w:rsid w:val="005720D0"/>
    <w:rsid w:val="00572161"/>
    <w:rsid w:val="00572737"/>
    <w:rsid w:val="00572F29"/>
    <w:rsid w:val="00573050"/>
    <w:rsid w:val="00573C35"/>
    <w:rsid w:val="00574E7C"/>
    <w:rsid w:val="005766FC"/>
    <w:rsid w:val="005769A2"/>
    <w:rsid w:val="00580C91"/>
    <w:rsid w:val="00580D8D"/>
    <w:rsid w:val="00581F5E"/>
    <w:rsid w:val="00582BEE"/>
    <w:rsid w:val="005867F0"/>
    <w:rsid w:val="00590930"/>
    <w:rsid w:val="00594C63"/>
    <w:rsid w:val="00595862"/>
    <w:rsid w:val="00595EC4"/>
    <w:rsid w:val="0059661A"/>
    <w:rsid w:val="005A1765"/>
    <w:rsid w:val="005A2722"/>
    <w:rsid w:val="005A46CF"/>
    <w:rsid w:val="005A58C1"/>
    <w:rsid w:val="005A70BC"/>
    <w:rsid w:val="005B0E1D"/>
    <w:rsid w:val="005B1452"/>
    <w:rsid w:val="005B3945"/>
    <w:rsid w:val="005B604B"/>
    <w:rsid w:val="005B7524"/>
    <w:rsid w:val="005C22B2"/>
    <w:rsid w:val="005C2C90"/>
    <w:rsid w:val="005C499B"/>
    <w:rsid w:val="005C618C"/>
    <w:rsid w:val="005C6440"/>
    <w:rsid w:val="005C75B5"/>
    <w:rsid w:val="005D3671"/>
    <w:rsid w:val="005E50DB"/>
    <w:rsid w:val="005F0D5A"/>
    <w:rsid w:val="005F105C"/>
    <w:rsid w:val="005F2B01"/>
    <w:rsid w:val="005F3434"/>
    <w:rsid w:val="005F4BAA"/>
    <w:rsid w:val="005F64D7"/>
    <w:rsid w:val="006008BF"/>
    <w:rsid w:val="006010C6"/>
    <w:rsid w:val="00601C0C"/>
    <w:rsid w:val="00605A78"/>
    <w:rsid w:val="00610F36"/>
    <w:rsid w:val="00613D41"/>
    <w:rsid w:val="006269BF"/>
    <w:rsid w:val="00630676"/>
    <w:rsid w:val="006336B7"/>
    <w:rsid w:val="00633BEB"/>
    <w:rsid w:val="00636D30"/>
    <w:rsid w:val="006371E4"/>
    <w:rsid w:val="00637566"/>
    <w:rsid w:val="00643228"/>
    <w:rsid w:val="00643436"/>
    <w:rsid w:val="00646CBD"/>
    <w:rsid w:val="0065047F"/>
    <w:rsid w:val="0065172A"/>
    <w:rsid w:val="00651AF3"/>
    <w:rsid w:val="006527D2"/>
    <w:rsid w:val="00660ABD"/>
    <w:rsid w:val="00661001"/>
    <w:rsid w:val="006618D2"/>
    <w:rsid w:val="006645B6"/>
    <w:rsid w:val="00664C5A"/>
    <w:rsid w:val="00665398"/>
    <w:rsid w:val="006663F5"/>
    <w:rsid w:val="00670BF6"/>
    <w:rsid w:val="0067111A"/>
    <w:rsid w:val="00671461"/>
    <w:rsid w:val="006730FF"/>
    <w:rsid w:val="006741E7"/>
    <w:rsid w:val="00676BA1"/>
    <w:rsid w:val="0068085B"/>
    <w:rsid w:val="00681AA0"/>
    <w:rsid w:val="00684BD2"/>
    <w:rsid w:val="006909B2"/>
    <w:rsid w:val="006950EC"/>
    <w:rsid w:val="00697D7D"/>
    <w:rsid w:val="006A0B88"/>
    <w:rsid w:val="006A3815"/>
    <w:rsid w:val="006B5793"/>
    <w:rsid w:val="006B5FF1"/>
    <w:rsid w:val="006B673D"/>
    <w:rsid w:val="006C4E90"/>
    <w:rsid w:val="006C5327"/>
    <w:rsid w:val="006C7327"/>
    <w:rsid w:val="006E031F"/>
    <w:rsid w:val="006E3EDA"/>
    <w:rsid w:val="006E61DB"/>
    <w:rsid w:val="006F1A3D"/>
    <w:rsid w:val="006F44B9"/>
    <w:rsid w:val="006F4D49"/>
    <w:rsid w:val="006F5F82"/>
    <w:rsid w:val="006F7FA6"/>
    <w:rsid w:val="006F7FD2"/>
    <w:rsid w:val="007010E7"/>
    <w:rsid w:val="007035F6"/>
    <w:rsid w:val="007042BC"/>
    <w:rsid w:val="00707705"/>
    <w:rsid w:val="007108FA"/>
    <w:rsid w:val="00710A84"/>
    <w:rsid w:val="007114D4"/>
    <w:rsid w:val="00711738"/>
    <w:rsid w:val="007140CF"/>
    <w:rsid w:val="007149DE"/>
    <w:rsid w:val="007164EC"/>
    <w:rsid w:val="007215F8"/>
    <w:rsid w:val="0072336F"/>
    <w:rsid w:val="007246B9"/>
    <w:rsid w:val="00732812"/>
    <w:rsid w:val="00734D58"/>
    <w:rsid w:val="00743384"/>
    <w:rsid w:val="007439EF"/>
    <w:rsid w:val="007454C5"/>
    <w:rsid w:val="00751ED9"/>
    <w:rsid w:val="00753845"/>
    <w:rsid w:val="00753A40"/>
    <w:rsid w:val="00755559"/>
    <w:rsid w:val="0075600A"/>
    <w:rsid w:val="00756AAE"/>
    <w:rsid w:val="00765543"/>
    <w:rsid w:val="00766CE7"/>
    <w:rsid w:val="0076719B"/>
    <w:rsid w:val="0076739A"/>
    <w:rsid w:val="00771122"/>
    <w:rsid w:val="00771736"/>
    <w:rsid w:val="00773991"/>
    <w:rsid w:val="00774588"/>
    <w:rsid w:val="0077672A"/>
    <w:rsid w:val="00776FE6"/>
    <w:rsid w:val="00780543"/>
    <w:rsid w:val="0078221F"/>
    <w:rsid w:val="00782995"/>
    <w:rsid w:val="00785489"/>
    <w:rsid w:val="00793243"/>
    <w:rsid w:val="007952E0"/>
    <w:rsid w:val="007A2579"/>
    <w:rsid w:val="007A6192"/>
    <w:rsid w:val="007B324B"/>
    <w:rsid w:val="007B5583"/>
    <w:rsid w:val="007B5DBE"/>
    <w:rsid w:val="007C0052"/>
    <w:rsid w:val="007C1C4C"/>
    <w:rsid w:val="007C2037"/>
    <w:rsid w:val="007C5425"/>
    <w:rsid w:val="007C66E4"/>
    <w:rsid w:val="007D0784"/>
    <w:rsid w:val="007D1D82"/>
    <w:rsid w:val="007D3642"/>
    <w:rsid w:val="007D3E3E"/>
    <w:rsid w:val="007E2417"/>
    <w:rsid w:val="007E302C"/>
    <w:rsid w:val="007E37B2"/>
    <w:rsid w:val="007E62D8"/>
    <w:rsid w:val="007F3B8A"/>
    <w:rsid w:val="007F3E39"/>
    <w:rsid w:val="007F4EED"/>
    <w:rsid w:val="007F4F30"/>
    <w:rsid w:val="007F5E1B"/>
    <w:rsid w:val="007F6566"/>
    <w:rsid w:val="0080118A"/>
    <w:rsid w:val="00801618"/>
    <w:rsid w:val="00803DD1"/>
    <w:rsid w:val="0080459A"/>
    <w:rsid w:val="00806182"/>
    <w:rsid w:val="00807B32"/>
    <w:rsid w:val="00812CA1"/>
    <w:rsid w:val="008133C9"/>
    <w:rsid w:val="0081414A"/>
    <w:rsid w:val="008211EA"/>
    <w:rsid w:val="00823A87"/>
    <w:rsid w:val="0082457D"/>
    <w:rsid w:val="00825B3A"/>
    <w:rsid w:val="0083374E"/>
    <w:rsid w:val="008379C2"/>
    <w:rsid w:val="00844D63"/>
    <w:rsid w:val="0084552F"/>
    <w:rsid w:val="00850D17"/>
    <w:rsid w:val="00850DB7"/>
    <w:rsid w:val="00851B5D"/>
    <w:rsid w:val="00854D17"/>
    <w:rsid w:val="00860EED"/>
    <w:rsid w:val="00861155"/>
    <w:rsid w:val="00862D78"/>
    <w:rsid w:val="00864821"/>
    <w:rsid w:val="00866C70"/>
    <w:rsid w:val="00872D92"/>
    <w:rsid w:val="00872EC8"/>
    <w:rsid w:val="00875C4E"/>
    <w:rsid w:val="008777D4"/>
    <w:rsid w:val="00883A65"/>
    <w:rsid w:val="00885EC2"/>
    <w:rsid w:val="00886301"/>
    <w:rsid w:val="00887B58"/>
    <w:rsid w:val="00892710"/>
    <w:rsid w:val="00895DCB"/>
    <w:rsid w:val="00895E3B"/>
    <w:rsid w:val="008A4B27"/>
    <w:rsid w:val="008A4DEC"/>
    <w:rsid w:val="008B004B"/>
    <w:rsid w:val="008B4FA3"/>
    <w:rsid w:val="008B6685"/>
    <w:rsid w:val="008C237A"/>
    <w:rsid w:val="008C3AE9"/>
    <w:rsid w:val="008C60B1"/>
    <w:rsid w:val="008C7560"/>
    <w:rsid w:val="008D35AB"/>
    <w:rsid w:val="008D46A0"/>
    <w:rsid w:val="008D4E67"/>
    <w:rsid w:val="008E1B51"/>
    <w:rsid w:val="008E319B"/>
    <w:rsid w:val="008E3BAF"/>
    <w:rsid w:val="008F14F7"/>
    <w:rsid w:val="008F1F2A"/>
    <w:rsid w:val="008F27CC"/>
    <w:rsid w:val="008F40C1"/>
    <w:rsid w:val="008F73F3"/>
    <w:rsid w:val="008F7F78"/>
    <w:rsid w:val="00902DA7"/>
    <w:rsid w:val="0090320A"/>
    <w:rsid w:val="00903EFE"/>
    <w:rsid w:val="00907F88"/>
    <w:rsid w:val="0091145F"/>
    <w:rsid w:val="00913BF4"/>
    <w:rsid w:val="009155CA"/>
    <w:rsid w:val="00925016"/>
    <w:rsid w:val="009266AC"/>
    <w:rsid w:val="00931803"/>
    <w:rsid w:val="009326A0"/>
    <w:rsid w:val="00935CDC"/>
    <w:rsid w:val="00941C3C"/>
    <w:rsid w:val="00943077"/>
    <w:rsid w:val="00944FFC"/>
    <w:rsid w:val="00950ECB"/>
    <w:rsid w:val="00954899"/>
    <w:rsid w:val="00954E70"/>
    <w:rsid w:val="0096035C"/>
    <w:rsid w:val="00961549"/>
    <w:rsid w:val="009618E8"/>
    <w:rsid w:val="00962B19"/>
    <w:rsid w:val="00964453"/>
    <w:rsid w:val="00972AA0"/>
    <w:rsid w:val="009746D1"/>
    <w:rsid w:val="00976A72"/>
    <w:rsid w:val="00977A1E"/>
    <w:rsid w:val="00977B4D"/>
    <w:rsid w:val="00980EF3"/>
    <w:rsid w:val="00990FB3"/>
    <w:rsid w:val="0099381D"/>
    <w:rsid w:val="00993F6E"/>
    <w:rsid w:val="009949A2"/>
    <w:rsid w:val="00996CCD"/>
    <w:rsid w:val="009A1492"/>
    <w:rsid w:val="009A2172"/>
    <w:rsid w:val="009A37D5"/>
    <w:rsid w:val="009A3ED8"/>
    <w:rsid w:val="009A528E"/>
    <w:rsid w:val="009A7CEC"/>
    <w:rsid w:val="009B0A57"/>
    <w:rsid w:val="009B0A62"/>
    <w:rsid w:val="009B2AC3"/>
    <w:rsid w:val="009B4C13"/>
    <w:rsid w:val="009B597D"/>
    <w:rsid w:val="009B5FA3"/>
    <w:rsid w:val="009B6023"/>
    <w:rsid w:val="009B7C0A"/>
    <w:rsid w:val="009C2F02"/>
    <w:rsid w:val="009C37AA"/>
    <w:rsid w:val="009C57F3"/>
    <w:rsid w:val="009C66ED"/>
    <w:rsid w:val="009D5B75"/>
    <w:rsid w:val="009D6267"/>
    <w:rsid w:val="009D6F4C"/>
    <w:rsid w:val="009D78D9"/>
    <w:rsid w:val="009E0DB2"/>
    <w:rsid w:val="009E2EC1"/>
    <w:rsid w:val="009E324A"/>
    <w:rsid w:val="009E33B8"/>
    <w:rsid w:val="009E4912"/>
    <w:rsid w:val="009E6A7A"/>
    <w:rsid w:val="009E6FB4"/>
    <w:rsid w:val="009F0F38"/>
    <w:rsid w:val="009F356B"/>
    <w:rsid w:val="009F3916"/>
    <w:rsid w:val="00A023B8"/>
    <w:rsid w:val="00A02849"/>
    <w:rsid w:val="00A02C58"/>
    <w:rsid w:val="00A044FD"/>
    <w:rsid w:val="00A075AA"/>
    <w:rsid w:val="00A077C4"/>
    <w:rsid w:val="00A10B43"/>
    <w:rsid w:val="00A10F32"/>
    <w:rsid w:val="00A17896"/>
    <w:rsid w:val="00A21CC7"/>
    <w:rsid w:val="00A25762"/>
    <w:rsid w:val="00A3396E"/>
    <w:rsid w:val="00A34065"/>
    <w:rsid w:val="00A3563E"/>
    <w:rsid w:val="00A41DD4"/>
    <w:rsid w:val="00A4238F"/>
    <w:rsid w:val="00A433D0"/>
    <w:rsid w:val="00A43BB5"/>
    <w:rsid w:val="00A459DF"/>
    <w:rsid w:val="00A461B2"/>
    <w:rsid w:val="00A464D7"/>
    <w:rsid w:val="00A47811"/>
    <w:rsid w:val="00A51B00"/>
    <w:rsid w:val="00A53004"/>
    <w:rsid w:val="00A542D0"/>
    <w:rsid w:val="00A57A65"/>
    <w:rsid w:val="00A60C63"/>
    <w:rsid w:val="00A614E3"/>
    <w:rsid w:val="00A62EE1"/>
    <w:rsid w:val="00A6401C"/>
    <w:rsid w:val="00A65BE8"/>
    <w:rsid w:val="00A66776"/>
    <w:rsid w:val="00A66E16"/>
    <w:rsid w:val="00A6774C"/>
    <w:rsid w:val="00A71D5F"/>
    <w:rsid w:val="00A72F46"/>
    <w:rsid w:val="00A7477D"/>
    <w:rsid w:val="00A74FC8"/>
    <w:rsid w:val="00A7504F"/>
    <w:rsid w:val="00A75C78"/>
    <w:rsid w:val="00A82C4E"/>
    <w:rsid w:val="00A8464C"/>
    <w:rsid w:val="00A8663F"/>
    <w:rsid w:val="00A94581"/>
    <w:rsid w:val="00A97A24"/>
    <w:rsid w:val="00AA58AF"/>
    <w:rsid w:val="00AA639D"/>
    <w:rsid w:val="00AB2A7C"/>
    <w:rsid w:val="00AB3C47"/>
    <w:rsid w:val="00AB50A8"/>
    <w:rsid w:val="00AB68A1"/>
    <w:rsid w:val="00AC0AE1"/>
    <w:rsid w:val="00AC0E98"/>
    <w:rsid w:val="00AC1F3E"/>
    <w:rsid w:val="00AC2932"/>
    <w:rsid w:val="00AC4C0A"/>
    <w:rsid w:val="00AC59A3"/>
    <w:rsid w:val="00AD0A2F"/>
    <w:rsid w:val="00AD2CCC"/>
    <w:rsid w:val="00AD2FBD"/>
    <w:rsid w:val="00AD3E26"/>
    <w:rsid w:val="00AD4F78"/>
    <w:rsid w:val="00AE0105"/>
    <w:rsid w:val="00AE0553"/>
    <w:rsid w:val="00AE195D"/>
    <w:rsid w:val="00AE4DEE"/>
    <w:rsid w:val="00AE6364"/>
    <w:rsid w:val="00AE6988"/>
    <w:rsid w:val="00AF0FAF"/>
    <w:rsid w:val="00AF1215"/>
    <w:rsid w:val="00AF3A0D"/>
    <w:rsid w:val="00AF42E6"/>
    <w:rsid w:val="00AF4807"/>
    <w:rsid w:val="00AF66E4"/>
    <w:rsid w:val="00AF72E6"/>
    <w:rsid w:val="00B01002"/>
    <w:rsid w:val="00B03494"/>
    <w:rsid w:val="00B03AA1"/>
    <w:rsid w:val="00B06C2D"/>
    <w:rsid w:val="00B1052C"/>
    <w:rsid w:val="00B13C47"/>
    <w:rsid w:val="00B16101"/>
    <w:rsid w:val="00B170C3"/>
    <w:rsid w:val="00B174FF"/>
    <w:rsid w:val="00B17F96"/>
    <w:rsid w:val="00B250D1"/>
    <w:rsid w:val="00B27AA0"/>
    <w:rsid w:val="00B35E80"/>
    <w:rsid w:val="00B40479"/>
    <w:rsid w:val="00B42A57"/>
    <w:rsid w:val="00B44A20"/>
    <w:rsid w:val="00B50133"/>
    <w:rsid w:val="00B51A01"/>
    <w:rsid w:val="00B62C12"/>
    <w:rsid w:val="00B62FBF"/>
    <w:rsid w:val="00B64DF7"/>
    <w:rsid w:val="00B66D91"/>
    <w:rsid w:val="00B67B64"/>
    <w:rsid w:val="00B8028D"/>
    <w:rsid w:val="00B8134D"/>
    <w:rsid w:val="00B90FF4"/>
    <w:rsid w:val="00B91BDB"/>
    <w:rsid w:val="00B924C1"/>
    <w:rsid w:val="00B961F8"/>
    <w:rsid w:val="00B96634"/>
    <w:rsid w:val="00B96DEE"/>
    <w:rsid w:val="00B976DF"/>
    <w:rsid w:val="00BA0291"/>
    <w:rsid w:val="00BA0CD6"/>
    <w:rsid w:val="00BA0E3E"/>
    <w:rsid w:val="00BA1A56"/>
    <w:rsid w:val="00BA34B4"/>
    <w:rsid w:val="00BA5685"/>
    <w:rsid w:val="00BA5F4B"/>
    <w:rsid w:val="00BA6EE0"/>
    <w:rsid w:val="00BB2D5D"/>
    <w:rsid w:val="00BB79E9"/>
    <w:rsid w:val="00BC0160"/>
    <w:rsid w:val="00BC019F"/>
    <w:rsid w:val="00BC039D"/>
    <w:rsid w:val="00BC0C2F"/>
    <w:rsid w:val="00BC366A"/>
    <w:rsid w:val="00BC3EE8"/>
    <w:rsid w:val="00BC4BEB"/>
    <w:rsid w:val="00BD3A99"/>
    <w:rsid w:val="00BD5072"/>
    <w:rsid w:val="00BD776B"/>
    <w:rsid w:val="00BD7898"/>
    <w:rsid w:val="00BE07C2"/>
    <w:rsid w:val="00BE082E"/>
    <w:rsid w:val="00BE142B"/>
    <w:rsid w:val="00BE4BC0"/>
    <w:rsid w:val="00BE64D3"/>
    <w:rsid w:val="00BE7A1A"/>
    <w:rsid w:val="00BF10FA"/>
    <w:rsid w:val="00BF2E1A"/>
    <w:rsid w:val="00BF4197"/>
    <w:rsid w:val="00BF59A1"/>
    <w:rsid w:val="00C00BD3"/>
    <w:rsid w:val="00C04748"/>
    <w:rsid w:val="00C07257"/>
    <w:rsid w:val="00C077FC"/>
    <w:rsid w:val="00C15E33"/>
    <w:rsid w:val="00C171E0"/>
    <w:rsid w:val="00C228B8"/>
    <w:rsid w:val="00C24841"/>
    <w:rsid w:val="00C25052"/>
    <w:rsid w:val="00C2602F"/>
    <w:rsid w:val="00C26C5E"/>
    <w:rsid w:val="00C30EA4"/>
    <w:rsid w:val="00C3241C"/>
    <w:rsid w:val="00C37661"/>
    <w:rsid w:val="00C40A84"/>
    <w:rsid w:val="00C40D30"/>
    <w:rsid w:val="00C42662"/>
    <w:rsid w:val="00C43196"/>
    <w:rsid w:val="00C47539"/>
    <w:rsid w:val="00C47E74"/>
    <w:rsid w:val="00C509F2"/>
    <w:rsid w:val="00C51E07"/>
    <w:rsid w:val="00C53BB6"/>
    <w:rsid w:val="00C57D3E"/>
    <w:rsid w:val="00C61B6C"/>
    <w:rsid w:val="00C64FE2"/>
    <w:rsid w:val="00C66380"/>
    <w:rsid w:val="00C75D19"/>
    <w:rsid w:val="00C75F35"/>
    <w:rsid w:val="00C76087"/>
    <w:rsid w:val="00C76199"/>
    <w:rsid w:val="00C80D6D"/>
    <w:rsid w:val="00C8126B"/>
    <w:rsid w:val="00C81EDA"/>
    <w:rsid w:val="00C82C39"/>
    <w:rsid w:val="00C82DBC"/>
    <w:rsid w:val="00C85985"/>
    <w:rsid w:val="00C859FD"/>
    <w:rsid w:val="00C85F38"/>
    <w:rsid w:val="00C87D18"/>
    <w:rsid w:val="00C90FFE"/>
    <w:rsid w:val="00C95326"/>
    <w:rsid w:val="00C95BA2"/>
    <w:rsid w:val="00C9774A"/>
    <w:rsid w:val="00C97B2B"/>
    <w:rsid w:val="00CA16AF"/>
    <w:rsid w:val="00CA21EC"/>
    <w:rsid w:val="00CA2AB1"/>
    <w:rsid w:val="00CA494C"/>
    <w:rsid w:val="00CA74ED"/>
    <w:rsid w:val="00CA7704"/>
    <w:rsid w:val="00CA7994"/>
    <w:rsid w:val="00CB02C8"/>
    <w:rsid w:val="00CB0950"/>
    <w:rsid w:val="00CB5230"/>
    <w:rsid w:val="00CC0740"/>
    <w:rsid w:val="00CC0912"/>
    <w:rsid w:val="00CC1BF7"/>
    <w:rsid w:val="00CC2117"/>
    <w:rsid w:val="00CC3592"/>
    <w:rsid w:val="00CC6E4C"/>
    <w:rsid w:val="00CD0F50"/>
    <w:rsid w:val="00CD3F88"/>
    <w:rsid w:val="00CD3FDC"/>
    <w:rsid w:val="00CE1957"/>
    <w:rsid w:val="00CE2B5C"/>
    <w:rsid w:val="00CE61D8"/>
    <w:rsid w:val="00CE75A4"/>
    <w:rsid w:val="00CE7750"/>
    <w:rsid w:val="00CF0819"/>
    <w:rsid w:val="00CF21E9"/>
    <w:rsid w:val="00CF794E"/>
    <w:rsid w:val="00D02B31"/>
    <w:rsid w:val="00D171E7"/>
    <w:rsid w:val="00D17F65"/>
    <w:rsid w:val="00D211F2"/>
    <w:rsid w:val="00D23282"/>
    <w:rsid w:val="00D23F6F"/>
    <w:rsid w:val="00D240B1"/>
    <w:rsid w:val="00D26138"/>
    <w:rsid w:val="00D26770"/>
    <w:rsid w:val="00D26AB6"/>
    <w:rsid w:val="00D27459"/>
    <w:rsid w:val="00D31C4C"/>
    <w:rsid w:val="00D34A01"/>
    <w:rsid w:val="00D373A5"/>
    <w:rsid w:val="00D4301D"/>
    <w:rsid w:val="00D43B1C"/>
    <w:rsid w:val="00D47550"/>
    <w:rsid w:val="00D50083"/>
    <w:rsid w:val="00D5167B"/>
    <w:rsid w:val="00D55886"/>
    <w:rsid w:val="00D609B6"/>
    <w:rsid w:val="00D6179A"/>
    <w:rsid w:val="00D63A13"/>
    <w:rsid w:val="00D6765F"/>
    <w:rsid w:val="00D701FE"/>
    <w:rsid w:val="00D71453"/>
    <w:rsid w:val="00D72471"/>
    <w:rsid w:val="00D72CF6"/>
    <w:rsid w:val="00D7534E"/>
    <w:rsid w:val="00D75716"/>
    <w:rsid w:val="00D768FA"/>
    <w:rsid w:val="00D81AE1"/>
    <w:rsid w:val="00D82E26"/>
    <w:rsid w:val="00D850A9"/>
    <w:rsid w:val="00D870A0"/>
    <w:rsid w:val="00D877A5"/>
    <w:rsid w:val="00D87E97"/>
    <w:rsid w:val="00D91758"/>
    <w:rsid w:val="00D94FEF"/>
    <w:rsid w:val="00D95992"/>
    <w:rsid w:val="00DA4776"/>
    <w:rsid w:val="00DA7892"/>
    <w:rsid w:val="00DB2074"/>
    <w:rsid w:val="00DB6A2F"/>
    <w:rsid w:val="00DB77DD"/>
    <w:rsid w:val="00DB7B40"/>
    <w:rsid w:val="00DB7BB4"/>
    <w:rsid w:val="00DB7EBF"/>
    <w:rsid w:val="00DC4544"/>
    <w:rsid w:val="00DC4CDE"/>
    <w:rsid w:val="00DC55AE"/>
    <w:rsid w:val="00DC5C61"/>
    <w:rsid w:val="00DC7456"/>
    <w:rsid w:val="00DD19D0"/>
    <w:rsid w:val="00DD25EC"/>
    <w:rsid w:val="00DD3B50"/>
    <w:rsid w:val="00DD5DFC"/>
    <w:rsid w:val="00DD6375"/>
    <w:rsid w:val="00DD6A60"/>
    <w:rsid w:val="00DD77DA"/>
    <w:rsid w:val="00DE048E"/>
    <w:rsid w:val="00DE20BB"/>
    <w:rsid w:val="00DE2A82"/>
    <w:rsid w:val="00DE31CF"/>
    <w:rsid w:val="00DE5897"/>
    <w:rsid w:val="00DE70F7"/>
    <w:rsid w:val="00DF4721"/>
    <w:rsid w:val="00E019F8"/>
    <w:rsid w:val="00E105F5"/>
    <w:rsid w:val="00E10D36"/>
    <w:rsid w:val="00E13A9B"/>
    <w:rsid w:val="00E14037"/>
    <w:rsid w:val="00E251CC"/>
    <w:rsid w:val="00E26D07"/>
    <w:rsid w:val="00E27B5F"/>
    <w:rsid w:val="00E316B9"/>
    <w:rsid w:val="00E31CE4"/>
    <w:rsid w:val="00E3359A"/>
    <w:rsid w:val="00E43986"/>
    <w:rsid w:val="00E44A81"/>
    <w:rsid w:val="00E510FC"/>
    <w:rsid w:val="00E535BC"/>
    <w:rsid w:val="00E541F7"/>
    <w:rsid w:val="00E60E88"/>
    <w:rsid w:val="00E61A8E"/>
    <w:rsid w:val="00E62E75"/>
    <w:rsid w:val="00E64F6F"/>
    <w:rsid w:val="00E65F41"/>
    <w:rsid w:val="00E66AA6"/>
    <w:rsid w:val="00E703BA"/>
    <w:rsid w:val="00E7474C"/>
    <w:rsid w:val="00E74EB4"/>
    <w:rsid w:val="00E759D4"/>
    <w:rsid w:val="00E7621B"/>
    <w:rsid w:val="00E773CB"/>
    <w:rsid w:val="00E80123"/>
    <w:rsid w:val="00E81E61"/>
    <w:rsid w:val="00E8501A"/>
    <w:rsid w:val="00E852AE"/>
    <w:rsid w:val="00E902C0"/>
    <w:rsid w:val="00E950D5"/>
    <w:rsid w:val="00E95175"/>
    <w:rsid w:val="00E9599C"/>
    <w:rsid w:val="00EA386A"/>
    <w:rsid w:val="00EA5EB1"/>
    <w:rsid w:val="00EB26BA"/>
    <w:rsid w:val="00EB5ABE"/>
    <w:rsid w:val="00EB5DA2"/>
    <w:rsid w:val="00EC0804"/>
    <w:rsid w:val="00EC0DA6"/>
    <w:rsid w:val="00EC331A"/>
    <w:rsid w:val="00EC50E4"/>
    <w:rsid w:val="00EC5231"/>
    <w:rsid w:val="00EC6E5B"/>
    <w:rsid w:val="00ED07FC"/>
    <w:rsid w:val="00ED228C"/>
    <w:rsid w:val="00ED554F"/>
    <w:rsid w:val="00EE023F"/>
    <w:rsid w:val="00EE25FE"/>
    <w:rsid w:val="00EE2E24"/>
    <w:rsid w:val="00EF09D0"/>
    <w:rsid w:val="00EF0ECA"/>
    <w:rsid w:val="00EF1B89"/>
    <w:rsid w:val="00EF2247"/>
    <w:rsid w:val="00EF2DB7"/>
    <w:rsid w:val="00F02EFE"/>
    <w:rsid w:val="00F03671"/>
    <w:rsid w:val="00F06DB2"/>
    <w:rsid w:val="00F1067D"/>
    <w:rsid w:val="00F10C90"/>
    <w:rsid w:val="00F10F34"/>
    <w:rsid w:val="00F11147"/>
    <w:rsid w:val="00F1229A"/>
    <w:rsid w:val="00F13989"/>
    <w:rsid w:val="00F204E5"/>
    <w:rsid w:val="00F217B6"/>
    <w:rsid w:val="00F221C4"/>
    <w:rsid w:val="00F23A52"/>
    <w:rsid w:val="00F27E46"/>
    <w:rsid w:val="00F30A85"/>
    <w:rsid w:val="00F35CD6"/>
    <w:rsid w:val="00F3714C"/>
    <w:rsid w:val="00F42629"/>
    <w:rsid w:val="00F448D7"/>
    <w:rsid w:val="00F54707"/>
    <w:rsid w:val="00F54BA3"/>
    <w:rsid w:val="00F55E23"/>
    <w:rsid w:val="00F65749"/>
    <w:rsid w:val="00F65C79"/>
    <w:rsid w:val="00F701A6"/>
    <w:rsid w:val="00F7047B"/>
    <w:rsid w:val="00F7262E"/>
    <w:rsid w:val="00F74A57"/>
    <w:rsid w:val="00F801D1"/>
    <w:rsid w:val="00F80CA4"/>
    <w:rsid w:val="00F85A39"/>
    <w:rsid w:val="00F87904"/>
    <w:rsid w:val="00F93587"/>
    <w:rsid w:val="00F9425C"/>
    <w:rsid w:val="00F957E6"/>
    <w:rsid w:val="00F95B64"/>
    <w:rsid w:val="00F9780D"/>
    <w:rsid w:val="00FA0606"/>
    <w:rsid w:val="00FA0F07"/>
    <w:rsid w:val="00FA3D8D"/>
    <w:rsid w:val="00FA6C83"/>
    <w:rsid w:val="00FB2203"/>
    <w:rsid w:val="00FB7DF0"/>
    <w:rsid w:val="00FC1532"/>
    <w:rsid w:val="00FC172D"/>
    <w:rsid w:val="00FC2CC2"/>
    <w:rsid w:val="00FC376F"/>
    <w:rsid w:val="00FC5727"/>
    <w:rsid w:val="00FC5E66"/>
    <w:rsid w:val="00FC6DF5"/>
    <w:rsid w:val="00FC7468"/>
    <w:rsid w:val="00FD0109"/>
    <w:rsid w:val="00FD0B20"/>
    <w:rsid w:val="00FD1A6B"/>
    <w:rsid w:val="00FD2C65"/>
    <w:rsid w:val="00FD3E13"/>
    <w:rsid w:val="00FD65D8"/>
    <w:rsid w:val="00FE06D9"/>
    <w:rsid w:val="00FE7AD1"/>
    <w:rsid w:val="00FF0143"/>
    <w:rsid w:val="00FF2E80"/>
    <w:rsid w:val="00FF53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3EC52"/>
  <w15:docId w15:val="{196F4ECF-A84E-450B-B064-5A5BD0D4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E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EA1"/>
  </w:style>
  <w:style w:type="paragraph" w:styleId="a5">
    <w:name w:val="footer"/>
    <w:basedOn w:val="a"/>
    <w:link w:val="a6"/>
    <w:uiPriority w:val="99"/>
    <w:unhideWhenUsed/>
    <w:rsid w:val="001C2E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EA1"/>
  </w:style>
  <w:style w:type="paragraph" w:styleId="a7">
    <w:name w:val="List Paragraph"/>
    <w:basedOn w:val="a"/>
    <w:uiPriority w:val="34"/>
    <w:qFormat/>
    <w:rsid w:val="0042776F"/>
    <w:pPr>
      <w:ind w:left="720"/>
      <w:contextualSpacing/>
    </w:pPr>
  </w:style>
  <w:style w:type="paragraph" w:styleId="a8">
    <w:name w:val="Balloon Text"/>
    <w:basedOn w:val="a"/>
    <w:link w:val="a9"/>
    <w:uiPriority w:val="99"/>
    <w:semiHidden/>
    <w:unhideWhenUsed/>
    <w:rsid w:val="007822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221F"/>
    <w:rPr>
      <w:rFonts w:ascii="Segoe UI" w:hAnsi="Segoe UI" w:cs="Segoe UI"/>
      <w:sz w:val="18"/>
      <w:szCs w:val="18"/>
    </w:rPr>
  </w:style>
  <w:style w:type="paragraph" w:styleId="aa">
    <w:name w:val="footnote text"/>
    <w:basedOn w:val="a"/>
    <w:link w:val="ab"/>
    <w:uiPriority w:val="99"/>
    <w:semiHidden/>
    <w:unhideWhenUsed/>
    <w:rsid w:val="0078221F"/>
    <w:pPr>
      <w:spacing w:after="0" w:line="240" w:lineRule="auto"/>
    </w:pPr>
    <w:rPr>
      <w:sz w:val="20"/>
      <w:szCs w:val="20"/>
    </w:rPr>
  </w:style>
  <w:style w:type="character" w:customStyle="1" w:styleId="ab">
    <w:name w:val="Текст сноски Знак"/>
    <w:basedOn w:val="a0"/>
    <w:link w:val="aa"/>
    <w:uiPriority w:val="99"/>
    <w:semiHidden/>
    <w:rsid w:val="0078221F"/>
    <w:rPr>
      <w:sz w:val="20"/>
      <w:szCs w:val="20"/>
    </w:rPr>
  </w:style>
  <w:style w:type="character" w:styleId="ac">
    <w:name w:val="footnote reference"/>
    <w:basedOn w:val="a0"/>
    <w:uiPriority w:val="99"/>
    <w:semiHidden/>
    <w:unhideWhenUsed/>
    <w:rsid w:val="0078221F"/>
    <w:rPr>
      <w:vertAlign w:val="superscript"/>
    </w:rPr>
  </w:style>
  <w:style w:type="character" w:styleId="ad">
    <w:name w:val="annotation reference"/>
    <w:basedOn w:val="a0"/>
    <w:uiPriority w:val="99"/>
    <w:semiHidden/>
    <w:unhideWhenUsed/>
    <w:rsid w:val="00EF09D0"/>
    <w:rPr>
      <w:sz w:val="16"/>
      <w:szCs w:val="16"/>
    </w:rPr>
  </w:style>
  <w:style w:type="paragraph" w:styleId="ae">
    <w:name w:val="annotation text"/>
    <w:basedOn w:val="a"/>
    <w:link w:val="af"/>
    <w:uiPriority w:val="99"/>
    <w:semiHidden/>
    <w:unhideWhenUsed/>
    <w:rsid w:val="00EF09D0"/>
    <w:pPr>
      <w:spacing w:line="240" w:lineRule="auto"/>
    </w:pPr>
    <w:rPr>
      <w:sz w:val="20"/>
      <w:szCs w:val="20"/>
    </w:rPr>
  </w:style>
  <w:style w:type="character" w:customStyle="1" w:styleId="af">
    <w:name w:val="Текст примечания Знак"/>
    <w:basedOn w:val="a0"/>
    <w:link w:val="ae"/>
    <w:uiPriority w:val="99"/>
    <w:semiHidden/>
    <w:rsid w:val="00EF09D0"/>
    <w:rPr>
      <w:sz w:val="20"/>
      <w:szCs w:val="20"/>
    </w:rPr>
  </w:style>
  <w:style w:type="paragraph" w:styleId="af0">
    <w:name w:val="annotation subject"/>
    <w:basedOn w:val="ae"/>
    <w:next w:val="ae"/>
    <w:link w:val="af1"/>
    <w:uiPriority w:val="99"/>
    <w:semiHidden/>
    <w:unhideWhenUsed/>
    <w:rsid w:val="00EF09D0"/>
    <w:rPr>
      <w:b/>
      <w:bCs/>
    </w:rPr>
  </w:style>
  <w:style w:type="character" w:customStyle="1" w:styleId="af1">
    <w:name w:val="Тема примечания Знак"/>
    <w:basedOn w:val="af"/>
    <w:link w:val="af0"/>
    <w:uiPriority w:val="99"/>
    <w:semiHidden/>
    <w:rsid w:val="00EF09D0"/>
    <w:rPr>
      <w:b/>
      <w:bCs/>
      <w:sz w:val="20"/>
      <w:szCs w:val="20"/>
    </w:rPr>
  </w:style>
  <w:style w:type="paragraph" w:styleId="af2">
    <w:name w:val="Revision"/>
    <w:hidden/>
    <w:uiPriority w:val="99"/>
    <w:semiHidden/>
    <w:rsid w:val="00EF09D0"/>
    <w:pPr>
      <w:spacing w:after="0" w:line="240" w:lineRule="auto"/>
    </w:pPr>
  </w:style>
  <w:style w:type="character" w:styleId="af3">
    <w:name w:val="Placeholder Text"/>
    <w:basedOn w:val="a0"/>
    <w:uiPriority w:val="99"/>
    <w:semiHidden/>
    <w:rsid w:val="00567274"/>
    <w:rPr>
      <w:color w:val="808080"/>
    </w:rPr>
  </w:style>
  <w:style w:type="table" w:styleId="af4">
    <w:name w:val="Table Grid"/>
    <w:basedOn w:val="a1"/>
    <w:uiPriority w:val="59"/>
    <w:rsid w:val="00C8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9AC5393EF62FDA85D4F501FFC5AB04658D939B0BBC01D3718B9E2AA7696B3B6C903540CD7898FA6637477E7DF2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DC63-8E47-4B51-AFB0-5EFBDB9D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25</Pages>
  <Words>6743</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1</cp:lastModifiedBy>
  <cp:revision>16</cp:revision>
  <cp:lastPrinted>2021-11-16T10:23:00Z</cp:lastPrinted>
  <dcterms:created xsi:type="dcterms:W3CDTF">2021-11-10T12:58:00Z</dcterms:created>
  <dcterms:modified xsi:type="dcterms:W3CDTF">2021-11-18T12:50:00Z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{58400674-FEC1-45AB-B331-88FE432E91A5}</vt:lpwstr>
  </property>
  <property fmtid="{D5CDD505-2E9C-101B-9397-08002B2CF9AE}" pid="3" name="#RegDocId">
    <vt:lpwstr>Исх. Служебное письмо № Вр-6444446</vt:lpwstr>
  </property>
  <property fmtid="{D5CDD505-2E9C-101B-9397-08002B2CF9AE}" pid="4" name="FileDocId">
    <vt:lpwstr>{08A6EE46-2F8A-4A22-9F63-E66726968ADF}</vt:lpwstr>
  </property>
  <property fmtid="{D5CDD505-2E9C-101B-9397-08002B2CF9AE}" pid="5" name="#FileDocId">
    <vt:lpwstr>Файл: Проект ППРФ по контролю за ИП.docx</vt:lpwstr>
  </property>
</Properties>
</file>