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D5" w:rsidRDefault="008230D5" w:rsidP="008230D5"/>
    <w:p w:rsidR="008230D5" w:rsidRDefault="008230D5" w:rsidP="00AA1816"/>
    <w:p w:rsidR="008230D5" w:rsidRPr="00F21FA2" w:rsidRDefault="008230D5" w:rsidP="00AA1816"/>
    <w:p w:rsidR="008230D5" w:rsidRPr="00F21FA2" w:rsidRDefault="008230D5" w:rsidP="00AA1816"/>
    <w:p w:rsidR="008230D5" w:rsidRDefault="008230D5" w:rsidP="00F21FA2"/>
    <w:p w:rsidR="00F21FA2" w:rsidRPr="00F21FA2" w:rsidRDefault="00F21FA2" w:rsidP="00F21FA2"/>
    <w:p w:rsidR="00F21FA2" w:rsidRPr="00F21FA2" w:rsidRDefault="00F21FA2" w:rsidP="00F21FA2"/>
    <w:p w:rsidR="008230D5" w:rsidRPr="00F21FA2" w:rsidRDefault="008230D5" w:rsidP="00F21FA2"/>
    <w:p w:rsidR="00F21FA2" w:rsidRPr="00F21FA2" w:rsidRDefault="00F21FA2" w:rsidP="00F21FA2"/>
    <w:p w:rsidR="00F21FA2" w:rsidRPr="00F21FA2" w:rsidRDefault="00F21FA2" w:rsidP="00F21FA2"/>
    <w:p w:rsidR="001F2045" w:rsidRPr="00F21FA2" w:rsidRDefault="001F2045" w:rsidP="00F21FA2"/>
    <w:p w:rsidR="00F21FA2" w:rsidRPr="00F21FA2" w:rsidRDefault="00F21FA2" w:rsidP="00F21FA2"/>
    <w:p w:rsidR="008230D5" w:rsidRPr="00294609" w:rsidRDefault="008230D5" w:rsidP="008230D5">
      <w:pPr>
        <w:jc w:val="center"/>
        <w:rPr>
          <w:rFonts w:ascii="Times New Roman" w:hAnsi="Times New Roman"/>
          <w:sz w:val="2"/>
        </w:rPr>
      </w:pPr>
    </w:p>
    <w:p w:rsidR="008230D5" w:rsidRPr="00294609" w:rsidRDefault="008230D5" w:rsidP="008230D5">
      <w:pPr>
        <w:jc w:val="center"/>
        <w:rPr>
          <w:rFonts w:ascii="Times New Roman" w:hAnsi="Times New Roman"/>
          <w:sz w:val="2"/>
        </w:rPr>
      </w:pPr>
    </w:p>
    <w:p w:rsidR="00CF4B7C" w:rsidRDefault="00E42F6F" w:rsidP="004956F4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 внесении изменений в приказы Министерства строительства и жилищно-коммунального хозяйства Российской Федерации от 5 августа 2014 г. № 437/</w:t>
      </w:r>
      <w:proofErr w:type="spellStart"/>
      <w:r>
        <w:rPr>
          <w:rFonts w:ascii="Times New Roman" w:hAnsi="Times New Roman"/>
          <w:b/>
          <w:sz w:val="28"/>
        </w:rPr>
        <w:t>пр</w:t>
      </w:r>
      <w:proofErr w:type="spellEnd"/>
      <w:r>
        <w:rPr>
          <w:rFonts w:ascii="Times New Roman" w:hAnsi="Times New Roman"/>
          <w:b/>
          <w:sz w:val="28"/>
        </w:rPr>
        <w:t>, от 21 августа 2015 г. № 606/</w:t>
      </w:r>
      <w:proofErr w:type="spellStart"/>
      <w:r>
        <w:rPr>
          <w:rFonts w:ascii="Times New Roman" w:hAnsi="Times New Roman"/>
          <w:b/>
          <w:sz w:val="28"/>
        </w:rPr>
        <w:t>пр</w:t>
      </w:r>
      <w:proofErr w:type="spellEnd"/>
      <w:r>
        <w:rPr>
          <w:rFonts w:ascii="Times New Roman" w:hAnsi="Times New Roman"/>
          <w:b/>
          <w:sz w:val="28"/>
        </w:rPr>
        <w:t xml:space="preserve"> по вопросам совершенствования порядка проведения технического обследования отдельных объектов коммунальной инфраструктуры</w:t>
      </w:r>
    </w:p>
    <w:bookmarkEnd w:id="0"/>
    <w:p w:rsidR="004956F4" w:rsidRPr="00AB4BFF" w:rsidRDefault="004956F4" w:rsidP="004956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17B9C" w:rsidRDefault="00017B9C" w:rsidP="00017B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C6492B" w:rsidRPr="00C6492B">
        <w:rPr>
          <w:rFonts w:ascii="Times New Roman" w:hAnsi="Times New Roman"/>
          <w:sz w:val="28"/>
        </w:rPr>
        <w:t>пунктом 4 части 2 статьи 4, частью 5 статьи 37 Федерального закона от 7 декабря 2011 г. № 416-ФЗ «О водоснабжении и водоотведении» (Собрание законодательства Российской Федерации, 2011, № 50, ст. 7358; 2012, № 53, ст. 7614, 7616, 7643; 2013, № 19, ст. 2330, № 30, ст. 4077, № 52, ст. 6976, 6982; 2014, № 26, ст. 3366, 3406; 2014, № 30, ст. 4218), пунктом 14 части 2 статьи 4 Федерального закона от 27 июля 2010 г. № 190-ФЗ «О теплоснабжении» (Собрание законодательства Российской Федерации, 2010, № 31, ст. 4159; 2011, № 23, ст. 3263; № 30, ст. 4590, № 50, ст. 7359; 2012, № 26, ст. 3446; № 53, ст. 7616, ст. 7643; 2013, № 19, ст. 2330; № 27, ст. 3477; 2014, № 6, ст. 561; № 30, ст. 4218; № 42, ст. 5615; № 49, ст. 6913; 2015, № 1, ст. 38), а также в соответствии с пунктами 5.2.69 и 5.2.86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 6117; 2019, № 22, ст. 2833)</w:t>
      </w:r>
      <w:r>
        <w:rPr>
          <w:rFonts w:ascii="Times New Roman" w:hAnsi="Times New Roman"/>
          <w:sz w:val="28"/>
        </w:rPr>
        <w:t>,</w:t>
      </w:r>
      <w:r w:rsidR="00C6492B">
        <w:rPr>
          <w:rFonts w:ascii="Times New Roman" w:hAnsi="Times New Roman"/>
          <w:sz w:val="28"/>
        </w:rPr>
        <w:t xml:space="preserve"> </w:t>
      </w:r>
      <w:r w:rsidRPr="008230D5">
        <w:rPr>
          <w:rFonts w:ascii="Times New Roman" w:hAnsi="Times New Roman"/>
          <w:b/>
          <w:sz w:val="28"/>
        </w:rPr>
        <w:t>п р и к а з ы в а ю:</w:t>
      </w:r>
    </w:p>
    <w:p w:rsidR="005E00E2" w:rsidRDefault="00C6492B" w:rsidP="003B205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утвердить прилагаемые изменения, которые вносятся в некоторые приказы Министерства строительства и жилищно-коммунального хозяйства Российской Федерации.</w:t>
      </w:r>
    </w:p>
    <w:p w:rsidR="0082569D" w:rsidRPr="002C4516" w:rsidRDefault="0082569D" w:rsidP="002C4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4B0" w:rsidRDefault="00294609" w:rsidP="00A548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</w:t>
      </w:r>
      <w:r w:rsidR="007736A7">
        <w:rPr>
          <w:rFonts w:ascii="Times New Roman" w:hAnsi="Times New Roman"/>
          <w:sz w:val="28"/>
        </w:rPr>
        <w:t xml:space="preserve"> </w:t>
      </w:r>
      <w:r w:rsidR="008777F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  <w:r w:rsidR="008777F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  <w:r w:rsidR="007736A7">
        <w:rPr>
          <w:rFonts w:ascii="Times New Roman" w:hAnsi="Times New Roman"/>
          <w:sz w:val="28"/>
        </w:rPr>
        <w:t> </w:t>
      </w:r>
      <w:r w:rsidR="008777FA">
        <w:rPr>
          <w:rFonts w:ascii="Times New Roman" w:hAnsi="Times New Roman"/>
          <w:sz w:val="28"/>
        </w:rPr>
        <w:t>Якушев</w:t>
      </w:r>
      <w:r w:rsidR="007736A7">
        <w:rPr>
          <w:rFonts w:ascii="Times New Roman" w:hAnsi="Times New Roman"/>
          <w:sz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5128"/>
      </w:tblGrid>
      <w:tr w:rsidR="00C6492B" w:rsidRPr="00B325B3" w:rsidTr="00B325B3">
        <w:tc>
          <w:tcPr>
            <w:tcW w:w="5210" w:type="dxa"/>
            <w:shd w:val="clear" w:color="auto" w:fill="auto"/>
          </w:tcPr>
          <w:p w:rsidR="00C6492B" w:rsidRPr="00B325B3" w:rsidRDefault="00C6492B" w:rsidP="00B325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Утверждены</w:t>
            </w:r>
          </w:p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приказом Министерства строительства</w:t>
            </w:r>
          </w:p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и жилищно-коммунального хозяйства</w:t>
            </w:r>
          </w:p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Российской Федерации</w:t>
            </w:r>
          </w:p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от «_</w:t>
            </w:r>
            <w:proofErr w:type="gramStart"/>
            <w:r w:rsidRPr="00B325B3">
              <w:rPr>
                <w:rFonts w:ascii="Times New Roman" w:hAnsi="Times New Roman"/>
                <w:sz w:val="28"/>
              </w:rPr>
              <w:t>_»_</w:t>
            </w:r>
            <w:proofErr w:type="gramEnd"/>
            <w:r w:rsidRPr="00B325B3">
              <w:rPr>
                <w:rFonts w:ascii="Times New Roman" w:hAnsi="Times New Roman"/>
                <w:sz w:val="28"/>
              </w:rPr>
              <w:t>____ 20__ г. № ______</w:t>
            </w:r>
          </w:p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6492B">
        <w:rPr>
          <w:rFonts w:ascii="Times New Roman" w:hAnsi="Times New Roman"/>
          <w:b/>
          <w:bCs/>
          <w:sz w:val="28"/>
        </w:rPr>
        <w:t>ИЗМЕНЕНИЯ,</w:t>
      </w:r>
    </w:p>
    <w:p w:rsidR="00C6492B" w:rsidRPr="00C6492B" w:rsidRDefault="00C6492B" w:rsidP="00C6492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b/>
          <w:bCs/>
          <w:sz w:val="28"/>
        </w:rPr>
        <w:t xml:space="preserve">которые вносятся в </w:t>
      </w:r>
      <w:r w:rsidRPr="00AB4BFF">
        <w:rPr>
          <w:rFonts w:ascii="Times New Roman" w:hAnsi="Times New Roman"/>
          <w:b/>
          <w:sz w:val="28"/>
        </w:rPr>
        <w:t>приказ</w:t>
      </w:r>
      <w:r>
        <w:rPr>
          <w:rFonts w:ascii="Times New Roman" w:hAnsi="Times New Roman"/>
          <w:b/>
          <w:sz w:val="28"/>
        </w:rPr>
        <w:t>ы</w:t>
      </w:r>
      <w:r w:rsidRPr="00AB4BFF">
        <w:rPr>
          <w:rFonts w:ascii="Times New Roman" w:hAnsi="Times New Roman"/>
          <w:b/>
          <w:sz w:val="28"/>
        </w:rPr>
        <w:t xml:space="preserve">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/>
          <w:b/>
          <w:sz w:val="28"/>
        </w:rPr>
        <w:t>5</w:t>
      </w:r>
      <w:r w:rsidRPr="00AB4B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августа</w:t>
      </w:r>
      <w:r w:rsidRPr="00AB4BFF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4</w:t>
      </w:r>
      <w:r w:rsidRPr="00AB4BFF">
        <w:rPr>
          <w:rFonts w:ascii="Times New Roman" w:hAnsi="Times New Roman"/>
          <w:b/>
          <w:sz w:val="28"/>
        </w:rPr>
        <w:t xml:space="preserve"> г. № </w:t>
      </w:r>
      <w:r>
        <w:rPr>
          <w:rFonts w:ascii="Times New Roman" w:hAnsi="Times New Roman"/>
          <w:b/>
          <w:sz w:val="28"/>
        </w:rPr>
        <w:t>437</w:t>
      </w:r>
      <w:r w:rsidRPr="00AB4BFF">
        <w:rPr>
          <w:rFonts w:ascii="Times New Roman" w:hAnsi="Times New Roman"/>
          <w:b/>
          <w:sz w:val="28"/>
        </w:rPr>
        <w:t>/</w:t>
      </w:r>
      <w:proofErr w:type="spellStart"/>
      <w:r w:rsidRPr="00AB4BFF">
        <w:rPr>
          <w:rFonts w:ascii="Times New Roman" w:hAnsi="Times New Roman"/>
          <w:b/>
          <w:sz w:val="28"/>
        </w:rPr>
        <w:t>пр</w:t>
      </w:r>
      <w:proofErr w:type="spellEnd"/>
      <w:r>
        <w:rPr>
          <w:rFonts w:ascii="Times New Roman" w:hAnsi="Times New Roman"/>
          <w:b/>
          <w:sz w:val="28"/>
        </w:rPr>
        <w:t>,</w:t>
      </w:r>
      <w:r w:rsidRPr="00AB4B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 21 августа 2015 г. № 606/</w:t>
      </w:r>
      <w:proofErr w:type="spellStart"/>
      <w:r>
        <w:rPr>
          <w:rFonts w:ascii="Times New Roman" w:hAnsi="Times New Roman"/>
          <w:b/>
          <w:sz w:val="28"/>
        </w:rPr>
        <w:t>пр</w:t>
      </w:r>
      <w:proofErr w:type="spellEnd"/>
      <w:r>
        <w:rPr>
          <w:rFonts w:ascii="Times New Roman" w:hAnsi="Times New Roman"/>
          <w:b/>
          <w:sz w:val="28"/>
        </w:rPr>
        <w:t xml:space="preserve"> по вопросам совершенствования порядка проведения технического обследования отдельных объектов коммунальной инфраструктуры</w:t>
      </w:r>
    </w:p>
    <w:p w:rsidR="00E42F6F" w:rsidRDefault="00E42F6F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В Требованиях к проведению технического обследования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5 августа 2014 г. № 437/</w:t>
      </w:r>
      <w:proofErr w:type="spellStart"/>
      <w:r w:rsidRPr="00C6492B">
        <w:rPr>
          <w:rFonts w:ascii="Times New Roman" w:hAnsi="Times New Roman"/>
          <w:sz w:val="28"/>
        </w:rPr>
        <w:t>пр</w:t>
      </w:r>
      <w:proofErr w:type="spellEnd"/>
      <w:r w:rsidRPr="00C6492B">
        <w:rPr>
          <w:rFonts w:ascii="Times New Roman" w:hAnsi="Times New Roman"/>
          <w:sz w:val="28"/>
        </w:rPr>
        <w:t xml:space="preserve"> (зарегистрирован в Министерстве юстиции Российской Федерации 25 августа 2014 г., регистрационный номер № 33794): </w:t>
      </w:r>
    </w:p>
    <w:p w:rsidR="00C6492B" w:rsidRPr="00C6492B" w:rsidRDefault="00C6492B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а) в подпункте «а» пункта 18 слово «уровень» заменить словами «процент»;</w:t>
      </w:r>
    </w:p>
    <w:p w:rsidR="00C6492B" w:rsidRPr="00C6492B" w:rsidRDefault="00C6492B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б) абзац первый пункта 30 дополнить словами «Рекомендуемая форма акта приведена в приложении № 3.»;</w:t>
      </w:r>
    </w:p>
    <w:p w:rsidR="00C6492B" w:rsidRPr="00C6492B" w:rsidRDefault="00C6492B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в) подпункт «д» пункта 30 дополнить словами «, включая процент износа»;</w:t>
      </w:r>
    </w:p>
    <w:p w:rsidR="00C6492B" w:rsidRPr="00C6492B" w:rsidRDefault="00C6492B" w:rsidP="00C6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г) дополнить приложением № 3 следующего содержания: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«Приложение № 3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 w:rsidRPr="00C6492B">
        <w:rPr>
          <w:rFonts w:ascii="Times New Roman" w:hAnsi="Times New Roman"/>
          <w:i/>
          <w:iCs/>
          <w:sz w:val="28"/>
        </w:rPr>
        <w:t>Рекомендуемая форма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АКТ ТЕХНИЧЕСКОГО ОБСЛЕДОВАНИЯ</w:t>
      </w:r>
    </w:p>
    <w:p w:rsid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1"/>
        <w:gridCol w:w="4344"/>
      </w:tblGrid>
      <w:tr w:rsidR="00C6492B" w:rsidRPr="00B325B3" w:rsidTr="00B325B3">
        <w:tc>
          <w:tcPr>
            <w:tcW w:w="6062" w:type="dxa"/>
            <w:shd w:val="clear" w:color="auto" w:fill="auto"/>
          </w:tcPr>
          <w:p w:rsidR="00C6492B" w:rsidRPr="00B325B3" w:rsidRDefault="00C6492B" w:rsidP="00B32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C6492B" w:rsidRPr="00B325B3" w:rsidRDefault="00C6492B" w:rsidP="00B3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СОГЛАСОВАНО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Руководитель органа местного самоуправления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_____________________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 xml:space="preserve">(наименование 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муниципального образования)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________________/__________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(личная подпись, расшифровка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подписи согласующего лица)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"__" _______________ 20__ г.</w:t>
            </w:r>
          </w:p>
          <w:p w:rsidR="00C6492B" w:rsidRPr="00B325B3" w:rsidRDefault="00C6492B" w:rsidP="00B325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25B3">
              <w:rPr>
                <w:rFonts w:ascii="Times New Roman" w:hAnsi="Times New Roman"/>
                <w:sz w:val="28"/>
              </w:rPr>
              <w:t>М.П.</w:t>
            </w:r>
          </w:p>
          <w:p w:rsidR="00C6492B" w:rsidRPr="00B325B3" w:rsidRDefault="00C6492B" w:rsidP="00B32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325B3" w:rsidRPr="00B325B3" w:rsidRDefault="00B325B3" w:rsidP="00B325B3">
      <w:pPr>
        <w:spacing w:after="0"/>
        <w:rPr>
          <w:vanish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7"/>
        <w:gridCol w:w="1560"/>
      </w:tblGrid>
      <w:tr w:rsidR="00C6492B" w:rsidRPr="00C6492B" w:rsidTr="00B325B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6492B" w:rsidRPr="00C6492B" w:rsidTr="00B325B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492B">
              <w:rPr>
                <w:rFonts w:ascii="Times New Roman" w:eastAsia="Times New Roman" w:hAnsi="Times New Roman"/>
                <w:sz w:val="28"/>
                <w:szCs w:val="28"/>
              </w:rPr>
              <w:t>(населенный пункт)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92B" w:rsidRPr="00C6492B" w:rsidRDefault="00C6492B" w:rsidP="00B325B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492B">
              <w:rPr>
                <w:rFonts w:ascii="Times New Roman" w:eastAsia="Times New Roman" w:hAnsi="Times New Roman"/>
                <w:sz w:val="28"/>
                <w:szCs w:val="28"/>
              </w:rPr>
              <w:t>(дата)</w:t>
            </w:r>
          </w:p>
        </w:tc>
      </w:tr>
    </w:tbl>
    <w:p w:rsidR="00C6492B" w:rsidRPr="00C6492B" w:rsidRDefault="00C6492B" w:rsidP="00C649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6492B">
        <w:rPr>
          <w:rFonts w:ascii="Times New Roman" w:eastAsia="Times New Roman" w:hAnsi="Times New Roman"/>
          <w:sz w:val="28"/>
          <w:szCs w:val="28"/>
        </w:rPr>
        <w:t>(Ф.И.О., должности и наименования</w:t>
      </w:r>
    </w:p>
    <w:p w:rsidR="00C6492B" w:rsidRPr="00C6492B" w:rsidRDefault="00C6492B" w:rsidP="00C649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6492B">
        <w:rPr>
          <w:rFonts w:ascii="Times New Roman" w:eastAsia="Times New Roman" w:hAnsi="Times New Roman"/>
          <w:sz w:val="28"/>
          <w:szCs w:val="28"/>
        </w:rPr>
        <w:t>организаций и лиц, проводивших обследование)</w:t>
      </w:r>
    </w:p>
    <w:p w:rsidR="00C6492B" w:rsidRPr="00C6492B" w:rsidRDefault="00C6492B" w:rsidP="00C649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по результатам проведения технического обследования централизованных систем горячего водоснабжения, холодного водоснабжения и (или) водоотведения __________________________ </w:t>
      </w:r>
      <w:r w:rsidRPr="00C6492B">
        <w:rPr>
          <w:rFonts w:ascii="Times New Roman" w:hAnsi="Times New Roman"/>
          <w:i/>
          <w:iCs/>
          <w:sz w:val="28"/>
        </w:rPr>
        <w:t>(наименование системы горячего водоснабжения, холодного водоснабжения и (или) водоотведения)</w:t>
      </w:r>
      <w:r w:rsidRPr="00C6492B">
        <w:rPr>
          <w:rFonts w:ascii="Times New Roman" w:hAnsi="Times New Roman"/>
          <w:sz w:val="28"/>
        </w:rPr>
        <w:t xml:space="preserve"> составили настоящий Акт технического обследования (далее – Акт) о нижеследующем.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Техническое обследование проводилось в отношении следующих объектов: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…, год постройки (изготовления)___, год ввода в эксплуатацию___, место нахождения___;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2. …, год постройки (изготовления)___, год ввода в эксплуатацию___, место нахождения___;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3. …, год постройки (изготовления)___, год ввода в эксплуатацию___, место нахождения___.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Организация, осуществляющая водоснабжение и (или) водоотведение: ______________.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1) выявлены следующие параметры, технические характеристики, фактические показатели деятельности организации, осуществляющей водоснабжение и (или) водоотведение, или иные показатели объектов централизованных систем горячего водоснабжения, холодного водоснабжения и (или) водоотведения: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…;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3. </w:t>
      </w:r>
      <w:proofErr w:type="gramStart"/>
      <w:r w:rsidRPr="00C6492B">
        <w:rPr>
          <w:rFonts w:ascii="Times New Roman" w:hAnsi="Times New Roman"/>
          <w:sz w:val="28"/>
        </w:rPr>
        <w:t>… .</w:t>
      </w:r>
      <w:proofErr w:type="gramEnd"/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2) выявлены следующие дефекты и нарушения в отношении следующих объектов технического обследования: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…;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3. </w:t>
      </w:r>
      <w:proofErr w:type="gramStart"/>
      <w:r w:rsidRPr="00C6492B">
        <w:rPr>
          <w:rFonts w:ascii="Times New Roman" w:hAnsi="Times New Roman"/>
          <w:sz w:val="28"/>
        </w:rPr>
        <w:t>… .</w:t>
      </w:r>
      <w:proofErr w:type="gramEnd"/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lastRenderedPageBreak/>
        <w:t>Фотоматериалы и результаты инструментальных исследований (испытаний, измерений) представлены в приложении № __ к Акту.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3) заключение о техническом состоянии объектов централизованных систем горячего водоснабжения, холодного водоснабжения, водоотведения: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4) оценка технического состояния, процент фактического износа объектов централизованных систем горячего водоснабжения, холодного водоснабжения, водоотведения в момент проведения обследования: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985"/>
        <w:gridCol w:w="1820"/>
        <w:gridCol w:w="1374"/>
        <w:gridCol w:w="1909"/>
        <w:gridCol w:w="1487"/>
      </w:tblGrid>
      <w:tr w:rsidR="00C6492B" w:rsidRPr="00C6492B" w:rsidTr="00C6492B">
        <w:trPr>
          <w:trHeight w:val="769"/>
          <w:tblHeader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Оценка технического состояния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Процент износа</w:t>
            </w:r>
          </w:p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92B" w:rsidRPr="00C6492B" w:rsidTr="00C6492B">
        <w:trPr>
          <w:trHeight w:val="143"/>
          <w:jc w:val="center"/>
        </w:trPr>
        <w:tc>
          <w:tcPr>
            <w:tcW w:w="923" w:type="dxa"/>
            <w:vAlign w:val="center"/>
          </w:tcPr>
          <w:p w:rsidR="00C6492B" w:rsidRPr="00C6492B" w:rsidRDefault="00C6492B" w:rsidP="00C6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74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92B" w:rsidRPr="00C6492B" w:rsidTr="00C6492B">
        <w:trPr>
          <w:trHeight w:val="423"/>
          <w:jc w:val="center"/>
        </w:trPr>
        <w:tc>
          <w:tcPr>
            <w:tcW w:w="923" w:type="dxa"/>
            <w:vAlign w:val="center"/>
          </w:tcPr>
          <w:p w:rsidR="00C6492B" w:rsidRPr="00C6492B" w:rsidRDefault="00C6492B" w:rsidP="00C6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6492B" w:rsidRPr="00C6492B" w:rsidRDefault="00C6492B" w:rsidP="00C6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5) заключение о возможности, условиях (режимах) и сроках дальнейшей эксплуатации объектов централизованных систем горячего водоснабжения, холодного водоснабжения, водоотведения: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6) ссылки на строительные нормы, правила, технические регламенты, иную техническую документацию: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7) анализ технико-экономической эффективности существующих технических решений, применяемых в соответствующей централизованной системе, в сравнении с лучшими отраслевыми аналогами: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8) предлагаемые рекомендации, в том числе предложения по плановым значениям показателей надежности, качества, энергетической эффективности, по режимам </w:t>
      </w:r>
      <w:r w:rsidRPr="00C6492B">
        <w:rPr>
          <w:rFonts w:ascii="Times New Roman" w:hAnsi="Times New Roman"/>
          <w:sz w:val="28"/>
        </w:rPr>
        <w:lastRenderedPageBreak/>
        <w:t>эксплуатации обследованных объектов централизованных систем горячего водоснабжения, холодного водоснабжения, водоотведения, по мероприятиям с указанием предельных сроков их проведения (включая проведение капитального ремонта и инвестиционные проекты), необходимых для достижения предложенных плановых значений показателей надежности, качества, энергетической эффективности, рекомендации по способам приведения объектов централизованных систем горячего водоснабжения, холодного водоснабжения, водоотведения в состояние, необходимое для дальнейшей эксплуатации, и возможные проектные решения: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492B">
        <w:rPr>
          <w:rFonts w:ascii="Times New Roman" w:eastAsia="Times New Roman" w:hAnsi="Times New Roman"/>
          <w:sz w:val="28"/>
          <w:szCs w:val="28"/>
        </w:rPr>
        <w:t>Лица, проводившие техническое обследование:</w:t>
      </w:r>
    </w:p>
    <w:p w:rsidR="00C6492B" w:rsidRPr="00C6492B" w:rsidRDefault="00C6492B" w:rsidP="00C6492B">
      <w:pPr>
        <w:autoSpaceDE w:val="0"/>
        <w:autoSpaceDN w:val="0"/>
        <w:spacing w:after="0" w:line="240" w:lineRule="auto"/>
        <w:ind w:left="5529" w:right="-1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C6492B">
        <w:rPr>
          <w:rFonts w:ascii="Times New Roman" w:eastAsia="Times New Roman" w:hAnsi="Times New Roman"/>
          <w:sz w:val="28"/>
          <w:szCs w:val="28"/>
        </w:rPr>
        <w:t>(Ф.И.О., подпись и печать)</w:t>
      </w:r>
    </w:p>
    <w:p w:rsidR="00C6492B" w:rsidRPr="00C6492B" w:rsidRDefault="00C6492B" w:rsidP="00C6492B">
      <w:pPr>
        <w:autoSpaceDE w:val="0"/>
        <w:autoSpaceDN w:val="0"/>
        <w:spacing w:after="0" w:line="240" w:lineRule="auto"/>
        <w:ind w:left="5529" w:right="-1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C6492B">
        <w:rPr>
          <w:rFonts w:ascii="Times New Roman" w:eastAsia="Times New Roman" w:hAnsi="Times New Roman"/>
          <w:sz w:val="28"/>
          <w:szCs w:val="28"/>
        </w:rPr>
        <w:t>(Ф.И.О., подпись и печать)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Руководитель организации, осуществляющей водоснабжение и (или) водоотведение: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___________________________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(Ф.И.О., подпись и печать)».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536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В Методике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C6492B">
        <w:rPr>
          <w:rFonts w:ascii="Times New Roman" w:hAnsi="Times New Roman"/>
          <w:sz w:val="28"/>
        </w:rPr>
        <w:t>теплопотребляющих</w:t>
      </w:r>
      <w:proofErr w:type="spellEnd"/>
      <w:r w:rsidRPr="00C6492B">
        <w:rPr>
          <w:rFonts w:ascii="Times New Roman" w:hAnsi="Times New Roman"/>
          <w:sz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утвержденной приказом Министерства строительства и жилищно-коммунального хозяйства Российской Федерации от 21 августа 2015 г. № 606/</w:t>
      </w:r>
      <w:proofErr w:type="spellStart"/>
      <w:r w:rsidRPr="00C6492B">
        <w:rPr>
          <w:rFonts w:ascii="Times New Roman" w:hAnsi="Times New Roman"/>
          <w:sz w:val="28"/>
        </w:rPr>
        <w:t>пр</w:t>
      </w:r>
      <w:proofErr w:type="spellEnd"/>
      <w:r w:rsidRPr="00C6492B">
        <w:rPr>
          <w:rFonts w:ascii="Times New Roman" w:hAnsi="Times New Roman"/>
          <w:sz w:val="28"/>
        </w:rPr>
        <w:t xml:space="preserve"> (зарегистрирован в Министерстве юстиции Российской Федерации 20 января 2016 г., регистрационный номер № 40656): </w:t>
      </w:r>
    </w:p>
    <w:p w:rsidR="00C6492B" w:rsidRPr="00C6492B" w:rsidRDefault="00C6492B" w:rsidP="00536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а) пункт 15 дополнить словами «Рекомендуемая форма отчета приведена в Приложении № 1 к настоящей Методике.»;</w:t>
      </w:r>
    </w:p>
    <w:p w:rsidR="00C6492B" w:rsidRPr="00C6492B" w:rsidRDefault="00C6492B" w:rsidP="00536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б) подпункт «д» пункта 16 дополнить словами «, включая процент износа объекта системы теплоснабжения;»;</w:t>
      </w:r>
    </w:p>
    <w:p w:rsidR="00C6492B" w:rsidRPr="00C6492B" w:rsidRDefault="00C6492B" w:rsidP="00536A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в) дополнить приложением № 1 следующего содержания: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«Приложение № 1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к Методике комплексного определения показателей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технико-экономического состояния систем теплоснабжения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(за исключением </w:t>
      </w:r>
      <w:proofErr w:type="spellStart"/>
      <w:r w:rsidRPr="00C6492B">
        <w:rPr>
          <w:rFonts w:ascii="Times New Roman" w:hAnsi="Times New Roman"/>
          <w:sz w:val="28"/>
        </w:rPr>
        <w:t>теплопотребляющих</w:t>
      </w:r>
      <w:proofErr w:type="spellEnd"/>
      <w:r w:rsidRPr="00C6492B">
        <w:rPr>
          <w:rFonts w:ascii="Times New Roman" w:hAnsi="Times New Roman"/>
          <w:sz w:val="28"/>
        </w:rPr>
        <w:t xml:space="preserve"> установок потребителей 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тепловой энергии, теплоносителя, а также источников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lastRenderedPageBreak/>
        <w:t>тепловой энергии, функционирующих в режиме комбинированной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выработки электрической и тепловой энергии), в том числе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показателей физического износа и энергетической</w:t>
      </w:r>
    </w:p>
    <w:p w:rsidR="00C6492B" w:rsidRPr="00C6492B" w:rsidRDefault="00C6492B" w:rsidP="00536A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эффективности объектов теплоснабжения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536A2E" w:rsidRDefault="00C6492B" w:rsidP="00C6492B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 w:rsidRPr="00536A2E">
        <w:rPr>
          <w:rFonts w:ascii="Times New Roman" w:hAnsi="Times New Roman"/>
          <w:i/>
          <w:iCs/>
          <w:sz w:val="28"/>
        </w:rPr>
        <w:t>Рекомендуемая форма</w:t>
      </w:r>
    </w:p>
    <w:p w:rsidR="00C6492B" w:rsidRPr="00C6492B" w:rsidRDefault="00C6492B" w:rsidP="00536A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ОТЧЕТ</w:t>
      </w:r>
    </w:p>
    <w:p w:rsidR="00C6492B" w:rsidRPr="00C6492B" w:rsidRDefault="00C6492B" w:rsidP="00536A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О РЕЗУЛЬТАТАХ ТЕХНИЧЕСКОГО ОБСЛЕДОВАНИЯ</w:t>
      </w:r>
    </w:p>
    <w:p w:rsidR="00C6492B" w:rsidRPr="00C6492B" w:rsidRDefault="00C6492B" w:rsidP="00536A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Уполномоченное лицо организации, осуществляющей регулируемую деятельность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____________________________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________________/___________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(личная подпись, расшифровка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подписи)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"__" _______________ 20__ г.</w:t>
      </w:r>
    </w:p>
    <w:p w:rsidR="00536A2E" w:rsidRPr="00536A2E" w:rsidRDefault="00536A2E" w:rsidP="00536A2E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hAnsi="Times New Roman"/>
          <w:sz w:val="28"/>
          <w:szCs w:val="28"/>
        </w:rPr>
        <w:t>М.П.</w:t>
      </w:r>
    </w:p>
    <w:p w:rsidR="00536A2E" w:rsidRPr="00536A2E" w:rsidRDefault="00536A2E" w:rsidP="00536A2E">
      <w:pPr>
        <w:pStyle w:val="ConsPlusNormal"/>
        <w:ind w:left="4253"/>
        <w:jc w:val="both"/>
      </w:pPr>
    </w:p>
    <w:p w:rsidR="00536A2E" w:rsidRPr="00536A2E" w:rsidRDefault="00536A2E" w:rsidP="00536A2E">
      <w:pPr>
        <w:pStyle w:val="ConsPlusNormal"/>
        <w:jc w:val="right"/>
        <w:outlineLvl w:val="0"/>
      </w:pPr>
    </w:p>
    <w:p w:rsidR="00536A2E" w:rsidRPr="00536A2E" w:rsidRDefault="00536A2E" w:rsidP="00536A2E">
      <w:pPr>
        <w:pStyle w:val="ConsPlusNormal"/>
        <w:jc w:val="right"/>
        <w:outlineLvl w:val="0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7"/>
        <w:gridCol w:w="1560"/>
      </w:tblGrid>
      <w:tr w:rsidR="00536A2E" w:rsidRPr="00536A2E" w:rsidTr="00B325B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6A2E" w:rsidRPr="00536A2E" w:rsidTr="00B325B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A2E">
              <w:rPr>
                <w:rFonts w:ascii="Times New Roman" w:eastAsia="Times New Roman" w:hAnsi="Times New Roman"/>
                <w:sz w:val="28"/>
                <w:szCs w:val="28"/>
              </w:rPr>
              <w:t>(населенный пункт)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A2E" w:rsidRPr="00536A2E" w:rsidRDefault="00536A2E" w:rsidP="00536A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6A2E">
              <w:rPr>
                <w:rFonts w:ascii="Times New Roman" w:eastAsia="Times New Roman" w:hAnsi="Times New Roman"/>
                <w:sz w:val="28"/>
                <w:szCs w:val="28"/>
              </w:rPr>
              <w:t>(дата)</w:t>
            </w:r>
          </w:p>
        </w:tc>
      </w:tr>
    </w:tbl>
    <w:p w:rsidR="00536A2E" w:rsidRPr="00536A2E" w:rsidRDefault="00536A2E" w:rsidP="00536A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>(Ф.И.О., должности и наименования</w:t>
      </w:r>
    </w:p>
    <w:p w:rsidR="00536A2E" w:rsidRPr="00536A2E" w:rsidRDefault="00536A2E" w:rsidP="00536A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>организаций и лиц, проводивших обследование)</w:t>
      </w:r>
    </w:p>
    <w:p w:rsidR="00536A2E" w:rsidRPr="00536A2E" w:rsidRDefault="00536A2E" w:rsidP="00536A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по результатам проведения технического обследования систем теплоснабжения __________________________ </w:t>
      </w:r>
      <w:r w:rsidRPr="00536A2E">
        <w:rPr>
          <w:rFonts w:ascii="Times New Roman" w:hAnsi="Times New Roman"/>
          <w:i/>
          <w:iCs/>
          <w:sz w:val="28"/>
        </w:rPr>
        <w:t xml:space="preserve">(наименование системы теплоснабжения) </w:t>
      </w:r>
      <w:r w:rsidRPr="00C6492B">
        <w:rPr>
          <w:rFonts w:ascii="Times New Roman" w:hAnsi="Times New Roman"/>
          <w:sz w:val="28"/>
        </w:rPr>
        <w:t xml:space="preserve">составлен настоящий Отчет о результатах технического обследования (далее – Отчет) о нижеследующем.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Сроки проведения технического обследования _________________________.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Сведения об организации, осуществляющей регулируемые виды деятельности с использование объектов, в отношении которых осуществляется техническое обследование_____________________________.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По результатам технического обследования: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1)</w:t>
      </w:r>
      <w:r w:rsidRPr="00C6492B">
        <w:rPr>
          <w:rFonts w:ascii="Times New Roman" w:hAnsi="Times New Roman"/>
          <w:sz w:val="28"/>
        </w:rPr>
        <w:tab/>
        <w:t>Перечень объектов, в отношении которых было проведено техническое обследование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058"/>
        <w:gridCol w:w="4961"/>
      </w:tblGrid>
      <w:tr w:rsidR="00536A2E" w:rsidRPr="0012635E" w:rsidTr="00B325B3">
        <w:tc>
          <w:tcPr>
            <w:tcW w:w="484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  <w:r w:rsidRPr="0012635E">
              <w:t>№</w:t>
            </w:r>
          </w:p>
        </w:tc>
        <w:tc>
          <w:tcPr>
            <w:tcW w:w="4058" w:type="dxa"/>
            <w:shd w:val="clear" w:color="auto" w:fill="auto"/>
          </w:tcPr>
          <w:p w:rsidR="00536A2E" w:rsidRPr="00B325B3" w:rsidRDefault="00536A2E" w:rsidP="00B325B3">
            <w:pPr>
              <w:pStyle w:val="ConsPlusNormal"/>
              <w:jc w:val="center"/>
              <w:outlineLvl w:val="0"/>
              <w:rPr>
                <w:b/>
              </w:rPr>
            </w:pPr>
            <w:r w:rsidRPr="00B325B3">
              <w:rPr>
                <w:b/>
              </w:rPr>
              <w:t>Обследуемый объект теплоснабжения</w:t>
            </w:r>
          </w:p>
        </w:tc>
        <w:tc>
          <w:tcPr>
            <w:tcW w:w="4961" w:type="dxa"/>
            <w:shd w:val="clear" w:color="auto" w:fill="auto"/>
          </w:tcPr>
          <w:p w:rsidR="00536A2E" w:rsidRPr="00B325B3" w:rsidRDefault="00536A2E" w:rsidP="00B325B3">
            <w:pPr>
              <w:pStyle w:val="ConsPlusNormal"/>
              <w:jc w:val="center"/>
              <w:outlineLvl w:val="0"/>
              <w:rPr>
                <w:b/>
              </w:rPr>
            </w:pPr>
            <w:r w:rsidRPr="00B325B3">
              <w:rPr>
                <w:b/>
              </w:rPr>
              <w:t>Место нахождения</w:t>
            </w:r>
          </w:p>
        </w:tc>
      </w:tr>
      <w:tr w:rsidR="00536A2E" w:rsidRPr="0012635E" w:rsidTr="00B325B3">
        <w:tc>
          <w:tcPr>
            <w:tcW w:w="484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  <w:tc>
          <w:tcPr>
            <w:tcW w:w="4058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  <w:tc>
          <w:tcPr>
            <w:tcW w:w="4961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</w:tr>
      <w:tr w:rsidR="00536A2E" w:rsidRPr="0012635E" w:rsidTr="00B325B3">
        <w:tc>
          <w:tcPr>
            <w:tcW w:w="484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  <w:tc>
          <w:tcPr>
            <w:tcW w:w="4058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  <w:tc>
          <w:tcPr>
            <w:tcW w:w="4961" w:type="dxa"/>
            <w:shd w:val="clear" w:color="auto" w:fill="auto"/>
          </w:tcPr>
          <w:p w:rsidR="00536A2E" w:rsidRPr="0012635E" w:rsidRDefault="00536A2E" w:rsidP="00B325B3">
            <w:pPr>
              <w:pStyle w:val="ConsPlusNormal"/>
              <w:jc w:val="both"/>
              <w:outlineLvl w:val="0"/>
            </w:pPr>
          </w:p>
        </w:tc>
      </w:tr>
    </w:tbl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2) Перечень параметров, технических характеристик, фактических показателей деятельности организации, осуществляющей регулируемые виды деятельности в сфере теплоснабжения, или иных показателей объектов теплоснабжения, выявленных в процессе проведения технического обследования: </w:t>
      </w:r>
    </w:p>
    <w:p w:rsidR="00536A2E" w:rsidRPr="00C6492B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536A2E" w:rsidRDefault="00C6492B" w:rsidP="00C6492B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 w:rsidRPr="00536A2E">
        <w:rPr>
          <w:rFonts w:ascii="Times New Roman" w:hAnsi="Times New Roman"/>
          <w:i/>
          <w:iCs/>
          <w:sz w:val="28"/>
        </w:rPr>
        <w:t xml:space="preserve">2.1 Описание основных параметров и технических характеристик объектов теплоснабжения: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…; </w:t>
      </w:r>
    </w:p>
    <w:p w:rsid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3. </w:t>
      </w:r>
      <w:proofErr w:type="gramStart"/>
      <w:r w:rsidRPr="00C6492B">
        <w:rPr>
          <w:rFonts w:ascii="Times New Roman" w:hAnsi="Times New Roman"/>
          <w:sz w:val="28"/>
        </w:rPr>
        <w:t>… .</w:t>
      </w:r>
      <w:proofErr w:type="gramEnd"/>
    </w:p>
    <w:p w:rsidR="00536A2E" w:rsidRPr="00C6492B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536A2E" w:rsidRDefault="00C6492B" w:rsidP="00C6492B">
      <w:pPr>
        <w:spacing w:after="0" w:line="240" w:lineRule="auto"/>
        <w:jc w:val="both"/>
        <w:rPr>
          <w:rFonts w:ascii="Times New Roman" w:hAnsi="Times New Roman"/>
          <w:i/>
          <w:iCs/>
          <w:sz w:val="28"/>
        </w:rPr>
      </w:pPr>
      <w:r w:rsidRPr="00536A2E">
        <w:rPr>
          <w:rFonts w:ascii="Times New Roman" w:hAnsi="Times New Roman"/>
          <w:i/>
          <w:iCs/>
          <w:sz w:val="28"/>
        </w:rPr>
        <w:t>2.2 Описание фактических показателей деятельности организации, осуществляющей регулируемые виды деятельности в сфере теплоснабжения</w:t>
      </w:r>
    </w:p>
    <w:p w:rsidR="00536A2E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…;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3. </w:t>
      </w:r>
      <w:proofErr w:type="gramStart"/>
      <w:r w:rsidRPr="00C6492B">
        <w:rPr>
          <w:rFonts w:ascii="Times New Roman" w:hAnsi="Times New Roman"/>
          <w:sz w:val="28"/>
        </w:rPr>
        <w:t>… .</w:t>
      </w:r>
      <w:proofErr w:type="gramEnd"/>
    </w:p>
    <w:p w:rsidR="00536A2E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3) Выявленные дефекты и нарушения (с привязкой к конкретному объекту):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1. …;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2. …;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3. </w:t>
      </w:r>
      <w:proofErr w:type="gramStart"/>
      <w:r w:rsidRPr="00C6492B">
        <w:rPr>
          <w:rFonts w:ascii="Times New Roman" w:hAnsi="Times New Roman"/>
          <w:sz w:val="28"/>
        </w:rPr>
        <w:t>… .</w:t>
      </w:r>
      <w:proofErr w:type="gramEnd"/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Фотоматериалы и результаты инструментальных исследований (испытаний, измерений) представлены в приложении № __ к Отчету.</w:t>
      </w:r>
    </w:p>
    <w:p w:rsidR="00536A2E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4) Заключение о техническом состоянии объектов системы теплоснабжения: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36A2E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lastRenderedPageBreak/>
        <w:t>5) Оценка технического состояния объектов системы теплоснабжения в момент проведения обследования, включая процент износа объекта теплоснабжения:</w:t>
      </w:r>
    </w:p>
    <w:p w:rsid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191"/>
        <w:gridCol w:w="1680"/>
        <w:gridCol w:w="1497"/>
        <w:gridCol w:w="1694"/>
      </w:tblGrid>
      <w:tr w:rsidR="00536A2E" w:rsidRPr="00536A2E" w:rsidTr="00B325B3">
        <w:trPr>
          <w:trHeight w:val="769"/>
          <w:tblHeader/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1" w:type="dxa"/>
            <w:shd w:val="clear" w:color="auto" w:fill="FFFFFF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Оценка технического состояния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Процент износа</w:t>
            </w:r>
          </w:p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2E" w:rsidRPr="00536A2E" w:rsidTr="00B325B3">
        <w:trPr>
          <w:trHeight w:val="143"/>
          <w:jc w:val="center"/>
        </w:trPr>
        <w:tc>
          <w:tcPr>
            <w:tcW w:w="976" w:type="dxa"/>
            <w:vAlign w:val="center"/>
          </w:tcPr>
          <w:p w:rsidR="00536A2E" w:rsidRPr="00536A2E" w:rsidRDefault="00536A2E" w:rsidP="0053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2E" w:rsidRPr="00536A2E" w:rsidTr="00B325B3">
        <w:trPr>
          <w:trHeight w:val="423"/>
          <w:jc w:val="center"/>
        </w:trPr>
        <w:tc>
          <w:tcPr>
            <w:tcW w:w="976" w:type="dxa"/>
            <w:vAlign w:val="center"/>
          </w:tcPr>
          <w:p w:rsidR="00536A2E" w:rsidRPr="00536A2E" w:rsidRDefault="00536A2E" w:rsidP="0053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536A2E" w:rsidRPr="00536A2E" w:rsidRDefault="00536A2E" w:rsidP="005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A2E" w:rsidRPr="00C6492B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6) Заключение о возможности, условиях (режимах) и сроках дальнейшей эксплуатации объектов системы теплоснабжения:</w:t>
      </w:r>
    </w:p>
    <w:p w:rsidR="00536A2E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</w:p>
    <w:p w:rsidR="00536A2E" w:rsidRDefault="00536A2E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7) Ссылки на строительные нормы, правила, технические регламенты, иную техническую документацию: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________________________________________________________________________________________________________________________________________________________________________________________________. 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8)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решения: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492B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492B" w:rsidRPr="00C6492B" w:rsidRDefault="00C6492B" w:rsidP="00C649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36A2E" w:rsidRPr="00536A2E" w:rsidRDefault="00536A2E" w:rsidP="00536A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>Лица, проводившие техническое обследование:</w:t>
      </w:r>
    </w:p>
    <w:p w:rsidR="00536A2E" w:rsidRPr="00536A2E" w:rsidRDefault="00536A2E" w:rsidP="00536A2E">
      <w:pPr>
        <w:autoSpaceDE w:val="0"/>
        <w:autoSpaceDN w:val="0"/>
        <w:spacing w:after="0" w:line="240" w:lineRule="auto"/>
        <w:ind w:left="5245" w:right="-1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>(Ф.И.О., подпись и печать)</w:t>
      </w:r>
    </w:p>
    <w:p w:rsidR="00536A2E" w:rsidRPr="00536A2E" w:rsidRDefault="00536A2E" w:rsidP="00536A2E">
      <w:pPr>
        <w:autoSpaceDE w:val="0"/>
        <w:autoSpaceDN w:val="0"/>
        <w:spacing w:after="0" w:line="240" w:lineRule="auto"/>
        <w:ind w:left="5245" w:right="-1"/>
        <w:rPr>
          <w:rFonts w:ascii="Times New Roman" w:eastAsia="Times New Roman" w:hAnsi="Times New Roman"/>
          <w:sz w:val="28"/>
          <w:szCs w:val="28"/>
        </w:rPr>
      </w:pPr>
    </w:p>
    <w:p w:rsidR="00536A2E" w:rsidRPr="00536A2E" w:rsidRDefault="00536A2E" w:rsidP="00536A2E">
      <w:pPr>
        <w:autoSpaceDE w:val="0"/>
        <w:autoSpaceDN w:val="0"/>
        <w:spacing w:after="0" w:line="240" w:lineRule="auto"/>
        <w:ind w:left="5245" w:right="-1"/>
        <w:rPr>
          <w:rFonts w:ascii="Times New Roman" w:eastAsia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6492B" w:rsidRPr="00536A2E" w:rsidRDefault="00536A2E" w:rsidP="00536A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 w:right="-1"/>
        <w:jc w:val="center"/>
        <w:rPr>
          <w:rFonts w:ascii="Times New Roman" w:hAnsi="Times New Roman"/>
          <w:sz w:val="28"/>
          <w:szCs w:val="28"/>
        </w:rPr>
      </w:pPr>
      <w:r w:rsidRPr="00536A2E">
        <w:rPr>
          <w:rFonts w:ascii="Times New Roman" w:eastAsia="Times New Roman" w:hAnsi="Times New Roman"/>
          <w:sz w:val="28"/>
          <w:szCs w:val="28"/>
        </w:rPr>
        <w:t>(Ф.И.О., подпись и печать)».</w:t>
      </w:r>
    </w:p>
    <w:sectPr w:rsidR="00C6492B" w:rsidRPr="00536A2E" w:rsidSect="007E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A8" w:rsidRDefault="00DC70A8" w:rsidP="00AA1816">
      <w:pPr>
        <w:spacing w:after="0" w:line="240" w:lineRule="auto"/>
      </w:pPr>
      <w:r>
        <w:separator/>
      </w:r>
    </w:p>
  </w:endnote>
  <w:endnote w:type="continuationSeparator" w:id="0">
    <w:p w:rsidR="00DC70A8" w:rsidRDefault="00DC70A8" w:rsidP="00AA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E4" w:rsidRDefault="00C174E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E4" w:rsidRDefault="00C174E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4F" w:rsidRPr="00C174E4" w:rsidRDefault="007E224F" w:rsidP="00C174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A8" w:rsidRDefault="00DC70A8" w:rsidP="00AA1816">
      <w:pPr>
        <w:spacing w:after="0" w:line="240" w:lineRule="auto"/>
      </w:pPr>
      <w:r>
        <w:separator/>
      </w:r>
    </w:p>
  </w:footnote>
  <w:footnote w:type="continuationSeparator" w:id="0">
    <w:p w:rsidR="00DC70A8" w:rsidRDefault="00DC70A8" w:rsidP="00AA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E4" w:rsidRDefault="00C174E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4B3" w:rsidRPr="00C174E4" w:rsidRDefault="00E364B3" w:rsidP="00C174E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E4" w:rsidRDefault="00C174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7DB"/>
    <w:multiLevelType w:val="hybridMultilevel"/>
    <w:tmpl w:val="5A221DB6"/>
    <w:lvl w:ilvl="0" w:tplc="399EC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3B55B5"/>
    <w:multiLevelType w:val="hybridMultilevel"/>
    <w:tmpl w:val="365A7F10"/>
    <w:lvl w:ilvl="0" w:tplc="17EE501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D0EC8"/>
    <w:multiLevelType w:val="hybridMultilevel"/>
    <w:tmpl w:val="D452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256"/>
    <w:multiLevelType w:val="hybridMultilevel"/>
    <w:tmpl w:val="CDA48C1A"/>
    <w:lvl w:ilvl="0" w:tplc="74185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64A86"/>
    <w:multiLevelType w:val="hybridMultilevel"/>
    <w:tmpl w:val="5BAEBD88"/>
    <w:lvl w:ilvl="0" w:tplc="04190013">
      <w:start w:val="1"/>
      <w:numFmt w:val="upperRoman"/>
      <w:lvlText w:val="%1."/>
      <w:lvlJc w:val="right"/>
      <w:pPr>
        <w:ind w:left="-505" w:hanging="360"/>
      </w:pPr>
    </w:lvl>
    <w:lvl w:ilvl="1" w:tplc="04190019" w:tentative="1">
      <w:start w:val="1"/>
      <w:numFmt w:val="lowerLetter"/>
      <w:lvlText w:val="%2."/>
      <w:lvlJc w:val="left"/>
      <w:pPr>
        <w:ind w:left="215" w:hanging="360"/>
      </w:pPr>
    </w:lvl>
    <w:lvl w:ilvl="2" w:tplc="0419001B" w:tentative="1">
      <w:start w:val="1"/>
      <w:numFmt w:val="lowerRoman"/>
      <w:lvlText w:val="%3."/>
      <w:lvlJc w:val="right"/>
      <w:pPr>
        <w:ind w:left="935" w:hanging="180"/>
      </w:pPr>
    </w:lvl>
    <w:lvl w:ilvl="3" w:tplc="0419000F" w:tentative="1">
      <w:start w:val="1"/>
      <w:numFmt w:val="decimal"/>
      <w:lvlText w:val="%4."/>
      <w:lvlJc w:val="left"/>
      <w:pPr>
        <w:ind w:left="1655" w:hanging="360"/>
      </w:pPr>
    </w:lvl>
    <w:lvl w:ilvl="4" w:tplc="04190019" w:tentative="1">
      <w:start w:val="1"/>
      <w:numFmt w:val="lowerLetter"/>
      <w:lvlText w:val="%5."/>
      <w:lvlJc w:val="left"/>
      <w:pPr>
        <w:ind w:left="2375" w:hanging="360"/>
      </w:pPr>
    </w:lvl>
    <w:lvl w:ilvl="5" w:tplc="0419001B" w:tentative="1">
      <w:start w:val="1"/>
      <w:numFmt w:val="lowerRoman"/>
      <w:lvlText w:val="%6."/>
      <w:lvlJc w:val="right"/>
      <w:pPr>
        <w:ind w:left="3095" w:hanging="180"/>
      </w:pPr>
    </w:lvl>
    <w:lvl w:ilvl="6" w:tplc="0419000F" w:tentative="1">
      <w:start w:val="1"/>
      <w:numFmt w:val="decimal"/>
      <w:lvlText w:val="%7."/>
      <w:lvlJc w:val="left"/>
      <w:pPr>
        <w:ind w:left="3815" w:hanging="360"/>
      </w:pPr>
    </w:lvl>
    <w:lvl w:ilvl="7" w:tplc="04190019" w:tentative="1">
      <w:start w:val="1"/>
      <w:numFmt w:val="lowerLetter"/>
      <w:lvlText w:val="%8."/>
      <w:lvlJc w:val="left"/>
      <w:pPr>
        <w:ind w:left="4535" w:hanging="360"/>
      </w:pPr>
    </w:lvl>
    <w:lvl w:ilvl="8" w:tplc="0419001B" w:tentative="1">
      <w:start w:val="1"/>
      <w:numFmt w:val="lowerRoman"/>
      <w:lvlText w:val="%9."/>
      <w:lvlJc w:val="right"/>
      <w:pPr>
        <w:ind w:left="5255" w:hanging="180"/>
      </w:pPr>
    </w:lvl>
  </w:abstractNum>
  <w:abstractNum w:abstractNumId="5" w15:restartNumberingAfterBreak="0">
    <w:nsid w:val="41C9779B"/>
    <w:multiLevelType w:val="hybridMultilevel"/>
    <w:tmpl w:val="0FF80040"/>
    <w:lvl w:ilvl="0" w:tplc="6328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4C3C"/>
    <w:multiLevelType w:val="hybridMultilevel"/>
    <w:tmpl w:val="1188D678"/>
    <w:lvl w:ilvl="0" w:tplc="FDEE2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553E5"/>
    <w:multiLevelType w:val="hybridMultilevel"/>
    <w:tmpl w:val="26C01832"/>
    <w:lvl w:ilvl="0" w:tplc="C486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E02C0"/>
    <w:multiLevelType w:val="hybridMultilevel"/>
    <w:tmpl w:val="6E5A0FFA"/>
    <w:lvl w:ilvl="0" w:tplc="6E60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16EA"/>
    <w:multiLevelType w:val="hybridMultilevel"/>
    <w:tmpl w:val="3A4E11BE"/>
    <w:lvl w:ilvl="0" w:tplc="BCFA5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13"/>
    <w:rsid w:val="000009AD"/>
    <w:rsid w:val="000042E7"/>
    <w:rsid w:val="00017B9C"/>
    <w:rsid w:val="000202F1"/>
    <w:rsid w:val="0002534B"/>
    <w:rsid w:val="000260C9"/>
    <w:rsid w:val="000525D3"/>
    <w:rsid w:val="00073F43"/>
    <w:rsid w:val="00076EA8"/>
    <w:rsid w:val="00094EC7"/>
    <w:rsid w:val="0009687B"/>
    <w:rsid w:val="000A2EB6"/>
    <w:rsid w:val="000B045E"/>
    <w:rsid w:val="000D0CA7"/>
    <w:rsid w:val="000D0E52"/>
    <w:rsid w:val="000E2903"/>
    <w:rsid w:val="00110BCE"/>
    <w:rsid w:val="00111CAE"/>
    <w:rsid w:val="0012080A"/>
    <w:rsid w:val="001421E5"/>
    <w:rsid w:val="00160C13"/>
    <w:rsid w:val="001716AD"/>
    <w:rsid w:val="00185891"/>
    <w:rsid w:val="001A765A"/>
    <w:rsid w:val="001C4949"/>
    <w:rsid w:val="001D50EF"/>
    <w:rsid w:val="001E04D0"/>
    <w:rsid w:val="001E5EAD"/>
    <w:rsid w:val="001F2045"/>
    <w:rsid w:val="001F7A56"/>
    <w:rsid w:val="00201F0E"/>
    <w:rsid w:val="0021280C"/>
    <w:rsid w:val="00212DE5"/>
    <w:rsid w:val="002169B0"/>
    <w:rsid w:val="00227085"/>
    <w:rsid w:val="00240228"/>
    <w:rsid w:val="00246661"/>
    <w:rsid w:val="00252DCA"/>
    <w:rsid w:val="00267025"/>
    <w:rsid w:val="00294609"/>
    <w:rsid w:val="00296F47"/>
    <w:rsid w:val="002C1CBD"/>
    <w:rsid w:val="002C4516"/>
    <w:rsid w:val="002D771F"/>
    <w:rsid w:val="002F6EBA"/>
    <w:rsid w:val="002F76FC"/>
    <w:rsid w:val="003235AF"/>
    <w:rsid w:val="0033247A"/>
    <w:rsid w:val="003421E6"/>
    <w:rsid w:val="003559F1"/>
    <w:rsid w:val="003802BD"/>
    <w:rsid w:val="00384F64"/>
    <w:rsid w:val="003B205D"/>
    <w:rsid w:val="003B422D"/>
    <w:rsid w:val="003D5F1B"/>
    <w:rsid w:val="003F17A9"/>
    <w:rsid w:val="003F676E"/>
    <w:rsid w:val="0040415A"/>
    <w:rsid w:val="00427CA2"/>
    <w:rsid w:val="0044082F"/>
    <w:rsid w:val="004502A2"/>
    <w:rsid w:val="00474BD9"/>
    <w:rsid w:val="00482036"/>
    <w:rsid w:val="004956F4"/>
    <w:rsid w:val="004C1B73"/>
    <w:rsid w:val="004C4BBF"/>
    <w:rsid w:val="004D3DEA"/>
    <w:rsid w:val="004F3E4A"/>
    <w:rsid w:val="005011AF"/>
    <w:rsid w:val="00505979"/>
    <w:rsid w:val="00525D51"/>
    <w:rsid w:val="00535BFD"/>
    <w:rsid w:val="00536A2E"/>
    <w:rsid w:val="00542CE7"/>
    <w:rsid w:val="00570C6A"/>
    <w:rsid w:val="00587BB9"/>
    <w:rsid w:val="005A7E02"/>
    <w:rsid w:val="005C4181"/>
    <w:rsid w:val="005C7EA6"/>
    <w:rsid w:val="005D67CB"/>
    <w:rsid w:val="005E00E2"/>
    <w:rsid w:val="00601E27"/>
    <w:rsid w:val="0060308D"/>
    <w:rsid w:val="006076C8"/>
    <w:rsid w:val="00640A21"/>
    <w:rsid w:val="006525C3"/>
    <w:rsid w:val="00652DB3"/>
    <w:rsid w:val="006671C1"/>
    <w:rsid w:val="006704F6"/>
    <w:rsid w:val="00676D8B"/>
    <w:rsid w:val="006B01B0"/>
    <w:rsid w:val="006B5823"/>
    <w:rsid w:val="006E3E2F"/>
    <w:rsid w:val="006F046E"/>
    <w:rsid w:val="006F59AE"/>
    <w:rsid w:val="00762088"/>
    <w:rsid w:val="0077224C"/>
    <w:rsid w:val="007736A7"/>
    <w:rsid w:val="00796353"/>
    <w:rsid w:val="007A46D4"/>
    <w:rsid w:val="007C277F"/>
    <w:rsid w:val="007E224F"/>
    <w:rsid w:val="007F23E9"/>
    <w:rsid w:val="008054F6"/>
    <w:rsid w:val="008230D5"/>
    <w:rsid w:val="0082569D"/>
    <w:rsid w:val="0083039F"/>
    <w:rsid w:val="0083066A"/>
    <w:rsid w:val="00836210"/>
    <w:rsid w:val="00851F95"/>
    <w:rsid w:val="008535F8"/>
    <w:rsid w:val="0085663B"/>
    <w:rsid w:val="00864B59"/>
    <w:rsid w:val="008717C2"/>
    <w:rsid w:val="00876F83"/>
    <w:rsid w:val="008777FA"/>
    <w:rsid w:val="008921DF"/>
    <w:rsid w:val="008A233A"/>
    <w:rsid w:val="008B0C64"/>
    <w:rsid w:val="008C1306"/>
    <w:rsid w:val="008C51E0"/>
    <w:rsid w:val="008E09B9"/>
    <w:rsid w:val="008E206B"/>
    <w:rsid w:val="008E30B9"/>
    <w:rsid w:val="008F5C94"/>
    <w:rsid w:val="00907D02"/>
    <w:rsid w:val="009213A7"/>
    <w:rsid w:val="00927044"/>
    <w:rsid w:val="00972936"/>
    <w:rsid w:val="00986290"/>
    <w:rsid w:val="009B7473"/>
    <w:rsid w:val="00A20C14"/>
    <w:rsid w:val="00A20F83"/>
    <w:rsid w:val="00A239D4"/>
    <w:rsid w:val="00A533FB"/>
    <w:rsid w:val="00A548AC"/>
    <w:rsid w:val="00A54DDC"/>
    <w:rsid w:val="00AA1816"/>
    <w:rsid w:val="00AA64B0"/>
    <w:rsid w:val="00AA6A49"/>
    <w:rsid w:val="00AA70AE"/>
    <w:rsid w:val="00AB49EF"/>
    <w:rsid w:val="00AB4BFF"/>
    <w:rsid w:val="00AB5C26"/>
    <w:rsid w:val="00AB782D"/>
    <w:rsid w:val="00AC1D63"/>
    <w:rsid w:val="00AC7F85"/>
    <w:rsid w:val="00AE1C2E"/>
    <w:rsid w:val="00B325B3"/>
    <w:rsid w:val="00B42AD7"/>
    <w:rsid w:val="00B52787"/>
    <w:rsid w:val="00B63367"/>
    <w:rsid w:val="00B63A86"/>
    <w:rsid w:val="00B65058"/>
    <w:rsid w:val="00B65F41"/>
    <w:rsid w:val="00B676E9"/>
    <w:rsid w:val="00BB1C77"/>
    <w:rsid w:val="00BB298A"/>
    <w:rsid w:val="00BC05CD"/>
    <w:rsid w:val="00BC1CD9"/>
    <w:rsid w:val="00BC7ABF"/>
    <w:rsid w:val="00BF5ED7"/>
    <w:rsid w:val="00C0639F"/>
    <w:rsid w:val="00C0703E"/>
    <w:rsid w:val="00C174E4"/>
    <w:rsid w:val="00C6492B"/>
    <w:rsid w:val="00CA2C97"/>
    <w:rsid w:val="00CA709B"/>
    <w:rsid w:val="00CB0C85"/>
    <w:rsid w:val="00CF1FCC"/>
    <w:rsid w:val="00CF4B7C"/>
    <w:rsid w:val="00D06E31"/>
    <w:rsid w:val="00D17733"/>
    <w:rsid w:val="00D21DD2"/>
    <w:rsid w:val="00D27A36"/>
    <w:rsid w:val="00D405EE"/>
    <w:rsid w:val="00D44C27"/>
    <w:rsid w:val="00D508FB"/>
    <w:rsid w:val="00D546AA"/>
    <w:rsid w:val="00D60808"/>
    <w:rsid w:val="00D73439"/>
    <w:rsid w:val="00D867BC"/>
    <w:rsid w:val="00D92E74"/>
    <w:rsid w:val="00DA3F61"/>
    <w:rsid w:val="00DA5E0C"/>
    <w:rsid w:val="00DA6D81"/>
    <w:rsid w:val="00DC70A8"/>
    <w:rsid w:val="00E0024F"/>
    <w:rsid w:val="00E10EED"/>
    <w:rsid w:val="00E15E37"/>
    <w:rsid w:val="00E364B3"/>
    <w:rsid w:val="00E42F6F"/>
    <w:rsid w:val="00E52945"/>
    <w:rsid w:val="00E56993"/>
    <w:rsid w:val="00E57205"/>
    <w:rsid w:val="00E84D92"/>
    <w:rsid w:val="00E954BD"/>
    <w:rsid w:val="00EA3387"/>
    <w:rsid w:val="00EC2C1B"/>
    <w:rsid w:val="00EC6C62"/>
    <w:rsid w:val="00ED5628"/>
    <w:rsid w:val="00ED67AF"/>
    <w:rsid w:val="00EE08D0"/>
    <w:rsid w:val="00EE4089"/>
    <w:rsid w:val="00EF0F39"/>
    <w:rsid w:val="00F10086"/>
    <w:rsid w:val="00F12419"/>
    <w:rsid w:val="00F20261"/>
    <w:rsid w:val="00F21FA2"/>
    <w:rsid w:val="00F3053E"/>
    <w:rsid w:val="00F52C31"/>
    <w:rsid w:val="00F74093"/>
    <w:rsid w:val="00F975F4"/>
    <w:rsid w:val="00FB2445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9"/>
    <w:pPr>
      <w:ind w:left="720"/>
      <w:contextualSpacing/>
    </w:pPr>
  </w:style>
  <w:style w:type="table" w:styleId="a4">
    <w:name w:val="Table Grid"/>
    <w:basedOn w:val="a1"/>
    <w:uiPriority w:val="59"/>
    <w:rsid w:val="00AC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C7F85"/>
    <w:rPr>
      <w:rFonts w:ascii="Segoe UI" w:hAnsi="Segoe UI" w:cs="Segoe UI"/>
      <w:sz w:val="18"/>
      <w:szCs w:val="18"/>
    </w:rPr>
  </w:style>
  <w:style w:type="character" w:styleId="a7">
    <w:name w:val="annotation reference"/>
    <w:uiPriority w:val="99"/>
    <w:semiHidden/>
    <w:unhideWhenUsed/>
    <w:rsid w:val="009270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70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270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704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2704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27044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A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1816"/>
  </w:style>
  <w:style w:type="paragraph" w:styleId="af">
    <w:name w:val="footer"/>
    <w:basedOn w:val="a"/>
    <w:link w:val="af0"/>
    <w:uiPriority w:val="99"/>
    <w:unhideWhenUsed/>
    <w:rsid w:val="00AA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1816"/>
  </w:style>
  <w:style w:type="paragraph" w:customStyle="1" w:styleId="ConsPlusNormal">
    <w:name w:val="ConsPlusNormal"/>
    <w:rsid w:val="006704F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2020-02-11T15:09:00Z</dcterms:created>
  <dcterms:modified xsi:type="dcterms:W3CDTF">2020-02-11T15:09:00Z</dcterms:modified>
</cp:coreProperties>
</file>